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536" w:rsidRDefault="00631536" w:rsidP="00631536">
      <w:pPr>
        <w:framePr w:h="4069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6724650" cy="2590800"/>
            <wp:effectExtent l="0" t="0" r="0" b="0"/>
            <wp:docPr id="1" name="Рисунок 1" descr="E:\НОВЫЕ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ЫЕ\media\image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038" w:rsidRPr="008464D9" w:rsidRDefault="000C2038" w:rsidP="000C2038">
      <w:pPr>
        <w:pStyle w:val="a4"/>
        <w:jc w:val="center"/>
        <w:rPr>
          <w:b/>
        </w:rPr>
      </w:pPr>
      <w:bookmarkStart w:id="0" w:name="_GoBack"/>
      <w:bookmarkEnd w:id="0"/>
    </w:p>
    <w:p w:rsidR="000C2038" w:rsidRPr="008464D9" w:rsidRDefault="000C2038" w:rsidP="000C2038">
      <w:pPr>
        <w:pStyle w:val="a4"/>
        <w:jc w:val="center"/>
        <w:rPr>
          <w:b/>
        </w:rPr>
      </w:pPr>
    </w:p>
    <w:p w:rsidR="000C2038" w:rsidRPr="008464D9" w:rsidRDefault="000C2038" w:rsidP="000C2038">
      <w:pPr>
        <w:pStyle w:val="a4"/>
        <w:jc w:val="center"/>
        <w:rPr>
          <w:b/>
        </w:rPr>
      </w:pPr>
    </w:p>
    <w:p w:rsidR="000C2038" w:rsidRPr="008464D9" w:rsidRDefault="000C2038" w:rsidP="000C2038">
      <w:pPr>
        <w:pStyle w:val="a4"/>
        <w:jc w:val="center"/>
        <w:rPr>
          <w:b/>
        </w:rPr>
      </w:pPr>
    </w:p>
    <w:p w:rsidR="000C2038" w:rsidRPr="000C2038" w:rsidRDefault="000C2038" w:rsidP="000C2038">
      <w:pPr>
        <w:pStyle w:val="a4"/>
        <w:jc w:val="center"/>
        <w:rPr>
          <w:b/>
          <w:sz w:val="36"/>
          <w:szCs w:val="36"/>
        </w:rPr>
      </w:pPr>
      <w:r w:rsidRPr="000C2038">
        <w:rPr>
          <w:b/>
          <w:sz w:val="36"/>
          <w:szCs w:val="36"/>
        </w:rPr>
        <w:t>Рабочая программа учебного курса</w:t>
      </w:r>
    </w:p>
    <w:p w:rsidR="000C2038" w:rsidRPr="000C2038" w:rsidRDefault="000C2038" w:rsidP="000C2038">
      <w:pPr>
        <w:pStyle w:val="a4"/>
        <w:jc w:val="center"/>
        <w:rPr>
          <w:b/>
          <w:sz w:val="36"/>
          <w:szCs w:val="36"/>
        </w:rPr>
      </w:pPr>
      <w:r w:rsidRPr="000C2038">
        <w:rPr>
          <w:b/>
          <w:sz w:val="36"/>
          <w:szCs w:val="36"/>
        </w:rPr>
        <w:t>Обществознание</w:t>
      </w:r>
    </w:p>
    <w:p w:rsidR="000C2038" w:rsidRPr="000C2038" w:rsidRDefault="00D91165" w:rsidP="000C2038">
      <w:pPr>
        <w:pStyle w:val="a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7</w:t>
      </w:r>
      <w:r w:rsidR="000C2038" w:rsidRPr="000C2038">
        <w:rPr>
          <w:b/>
          <w:sz w:val="36"/>
          <w:szCs w:val="36"/>
        </w:rPr>
        <w:t xml:space="preserve"> класс</w:t>
      </w:r>
    </w:p>
    <w:p w:rsidR="000C2038" w:rsidRDefault="000C2038" w:rsidP="000C2038">
      <w:pPr>
        <w:pStyle w:val="a4"/>
        <w:jc w:val="center"/>
        <w:rPr>
          <w:b/>
        </w:rPr>
      </w:pPr>
    </w:p>
    <w:p w:rsidR="000C2038" w:rsidRDefault="000C2038" w:rsidP="000C2038">
      <w:pPr>
        <w:pStyle w:val="a4"/>
        <w:jc w:val="center"/>
        <w:rPr>
          <w:b/>
        </w:rPr>
      </w:pPr>
    </w:p>
    <w:p w:rsidR="000C2038" w:rsidRPr="008464D9" w:rsidRDefault="000C2038" w:rsidP="000C2038">
      <w:pPr>
        <w:pStyle w:val="a4"/>
        <w:jc w:val="center"/>
        <w:rPr>
          <w:b/>
        </w:rPr>
      </w:pPr>
    </w:p>
    <w:p w:rsidR="000C2038" w:rsidRPr="008464D9" w:rsidRDefault="000C2038" w:rsidP="000C2038">
      <w:pPr>
        <w:pStyle w:val="a4"/>
        <w:jc w:val="center"/>
        <w:rPr>
          <w:b/>
        </w:rPr>
      </w:pPr>
      <w:r w:rsidRPr="008464D9">
        <w:rPr>
          <w:b/>
        </w:rPr>
        <w:t>Составитель: учитель истории, обществознания</w:t>
      </w:r>
    </w:p>
    <w:p w:rsidR="000C2038" w:rsidRPr="008464D9" w:rsidRDefault="000C2038" w:rsidP="000C2038">
      <w:pPr>
        <w:pStyle w:val="a4"/>
        <w:jc w:val="center"/>
        <w:rPr>
          <w:b/>
        </w:rPr>
      </w:pPr>
      <w:r w:rsidRPr="008464D9">
        <w:rPr>
          <w:b/>
        </w:rPr>
        <w:t>Тимакова Екатерина Владимировна</w:t>
      </w:r>
    </w:p>
    <w:p w:rsidR="000C2038" w:rsidRPr="008464D9" w:rsidRDefault="000C2038" w:rsidP="000C2038">
      <w:pPr>
        <w:pStyle w:val="a4"/>
        <w:rPr>
          <w:b/>
        </w:rPr>
      </w:pPr>
    </w:p>
    <w:p w:rsidR="000C2038" w:rsidRPr="008464D9" w:rsidRDefault="000C2038" w:rsidP="000C2038">
      <w:pPr>
        <w:spacing w:line="240" w:lineRule="auto"/>
        <w:ind w:firstLine="90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C2038" w:rsidRPr="008464D9" w:rsidRDefault="000C2038" w:rsidP="000C2038">
      <w:pPr>
        <w:spacing w:line="240" w:lineRule="auto"/>
        <w:ind w:firstLine="90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C2038" w:rsidRPr="008464D9" w:rsidRDefault="000C2038" w:rsidP="000C2038">
      <w:pPr>
        <w:spacing w:line="240" w:lineRule="auto"/>
        <w:ind w:firstLine="90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C2038" w:rsidRPr="008464D9" w:rsidRDefault="000C2038" w:rsidP="000C2038">
      <w:pPr>
        <w:spacing w:line="240" w:lineRule="auto"/>
        <w:ind w:firstLine="90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C2038" w:rsidRPr="008464D9" w:rsidRDefault="000C2038" w:rsidP="000C2038">
      <w:pPr>
        <w:spacing w:line="240" w:lineRule="auto"/>
        <w:ind w:firstLine="90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C2038" w:rsidRPr="008464D9" w:rsidRDefault="000C2038" w:rsidP="000C2038">
      <w:pPr>
        <w:spacing w:line="240" w:lineRule="auto"/>
        <w:ind w:firstLine="90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C2038" w:rsidRPr="008464D9" w:rsidRDefault="000C2038" w:rsidP="000C2038">
      <w:pPr>
        <w:spacing w:line="240" w:lineRule="auto"/>
        <w:ind w:firstLine="90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C2038" w:rsidRPr="008464D9" w:rsidRDefault="000C2038" w:rsidP="000C2038">
      <w:pPr>
        <w:spacing w:line="240" w:lineRule="auto"/>
        <w:ind w:firstLine="90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C2038" w:rsidRPr="008464D9" w:rsidRDefault="000C2038" w:rsidP="000C2038">
      <w:pPr>
        <w:spacing w:line="240" w:lineRule="auto"/>
        <w:ind w:firstLine="90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C2038" w:rsidRPr="008464D9" w:rsidRDefault="000C2038" w:rsidP="000C2038">
      <w:pPr>
        <w:spacing w:line="240" w:lineRule="auto"/>
        <w:ind w:firstLine="90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C2038" w:rsidRPr="008464D9" w:rsidRDefault="000C2038" w:rsidP="000C2038">
      <w:pPr>
        <w:spacing w:line="240" w:lineRule="auto"/>
        <w:ind w:firstLine="90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C2038" w:rsidRPr="008464D9" w:rsidRDefault="000C2038" w:rsidP="000C2038">
      <w:pPr>
        <w:spacing w:line="240" w:lineRule="auto"/>
        <w:ind w:firstLine="90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464D9">
        <w:rPr>
          <w:rFonts w:ascii="Times New Roman" w:hAnsi="Times New Roman"/>
          <w:b/>
          <w:sz w:val="24"/>
          <w:szCs w:val="24"/>
        </w:rPr>
        <w:t>П. Кедровый</w:t>
      </w:r>
    </w:p>
    <w:p w:rsidR="000C2038" w:rsidRPr="008464D9" w:rsidRDefault="000C2038" w:rsidP="000C2038">
      <w:pPr>
        <w:spacing w:line="240" w:lineRule="auto"/>
        <w:ind w:firstLine="90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464D9">
        <w:rPr>
          <w:rFonts w:ascii="Times New Roman" w:hAnsi="Times New Roman"/>
          <w:b/>
          <w:sz w:val="24"/>
          <w:szCs w:val="24"/>
        </w:rPr>
        <w:t>2017</w:t>
      </w:r>
    </w:p>
    <w:p w:rsidR="000C2038" w:rsidRDefault="000C2038" w:rsidP="000C203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2038" w:rsidRPr="000A5CFF" w:rsidRDefault="000C2038" w:rsidP="000C203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5CF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Рабочая программа по курсу «Обществознание» 7 класс</w:t>
      </w:r>
    </w:p>
    <w:p w:rsidR="000C2038" w:rsidRPr="000A5CFF" w:rsidRDefault="000C2038" w:rsidP="000C2038">
      <w:pPr>
        <w:tabs>
          <w:tab w:val="left" w:pos="975"/>
          <w:tab w:val="center" w:pos="496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5CFF">
        <w:rPr>
          <w:rFonts w:ascii="Times New Roman" w:eastAsia="Times New Roman" w:hAnsi="Times New Roman"/>
          <w:b/>
          <w:sz w:val="24"/>
          <w:szCs w:val="24"/>
          <w:lang w:eastAsia="ru-RU"/>
        </w:rPr>
        <w:t>(УМК Л.Н.Боголюбов) ФГОС на 2017-2018 уч.год</w:t>
      </w:r>
    </w:p>
    <w:p w:rsidR="000C2038" w:rsidRPr="000A5CFF" w:rsidRDefault="000C2038" w:rsidP="000C203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2038" w:rsidRPr="000A5CFF" w:rsidRDefault="000C2038" w:rsidP="000C203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5CFF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0C2038" w:rsidRPr="000A5CFF" w:rsidRDefault="000C2038" w:rsidP="000C2038">
      <w:pPr>
        <w:tabs>
          <w:tab w:val="left" w:pos="975"/>
          <w:tab w:val="center" w:pos="4960"/>
        </w:tabs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5CF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A5CF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0C2038" w:rsidRPr="000A5CFF" w:rsidRDefault="000C2038" w:rsidP="000C2038">
      <w:pPr>
        <w:shd w:val="clear" w:color="auto" w:fill="FFFFFF"/>
        <w:spacing w:after="0"/>
        <w:ind w:left="19" w:firstLine="350"/>
        <w:jc w:val="both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sz w:val="24"/>
          <w:szCs w:val="24"/>
        </w:rPr>
        <w:t>Данная рабочая программа по  обществознанию разработана на основе:</w:t>
      </w:r>
    </w:p>
    <w:p w:rsidR="000C2038" w:rsidRPr="000A5CFF" w:rsidRDefault="000C2038" w:rsidP="000C2038">
      <w:pPr>
        <w:shd w:val="clear" w:color="auto" w:fill="FFFFFF"/>
        <w:spacing w:after="0"/>
        <w:ind w:left="19" w:firstLine="350"/>
        <w:jc w:val="both"/>
        <w:rPr>
          <w:rFonts w:ascii="Times New Roman" w:hAnsi="Times New Roman"/>
          <w:sz w:val="24"/>
          <w:szCs w:val="24"/>
          <w:u w:val="single"/>
        </w:rPr>
      </w:pPr>
      <w:r w:rsidRPr="000A5CFF">
        <w:rPr>
          <w:rFonts w:ascii="Times New Roman" w:hAnsi="Times New Roman"/>
          <w:sz w:val="24"/>
          <w:szCs w:val="24"/>
          <w:u w:val="single"/>
        </w:rPr>
        <w:t>Законы:</w:t>
      </w:r>
    </w:p>
    <w:p w:rsidR="000C2038" w:rsidRPr="000A5CFF" w:rsidRDefault="000C2038" w:rsidP="000C2038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sz w:val="24"/>
          <w:szCs w:val="24"/>
        </w:rPr>
        <w:t>- Федеральный закон «Об образовании в Российской Федерации» (от 29.12.2012 №273-ФЗ);</w:t>
      </w:r>
    </w:p>
    <w:p w:rsidR="000C2038" w:rsidRPr="000A5CFF" w:rsidRDefault="000C2038" w:rsidP="000C2038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Закон Челябинской области от 29.08.2013 № 515-ЗО «Об образовании в Челябинской области 30.08.2013 г. /Постановление ЗС Челябинской области от 29.08.2013 г. № 1543.</w:t>
      </w:r>
    </w:p>
    <w:p w:rsidR="000C2038" w:rsidRPr="000A5CFF" w:rsidRDefault="000C2038" w:rsidP="000C203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0A5CFF">
        <w:rPr>
          <w:rFonts w:ascii="Times New Roman" w:hAnsi="Times New Roman"/>
          <w:sz w:val="24"/>
          <w:szCs w:val="24"/>
          <w:u w:val="single"/>
        </w:rPr>
        <w:t>Программы:</w:t>
      </w:r>
    </w:p>
    <w:p w:rsidR="000C2038" w:rsidRPr="000A5CFF" w:rsidRDefault="000C2038" w:rsidP="000C2038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sz w:val="24"/>
          <w:szCs w:val="24"/>
        </w:rPr>
        <w:t>- Примерная основная образовательная программа основного общего образования (одобрена федеральным учебно-методическим объединением по общему образованию, протокол заседания от 08.04.2015 №1/15).</w:t>
      </w:r>
    </w:p>
    <w:p w:rsidR="000C2038" w:rsidRPr="000A5CFF" w:rsidRDefault="000C2038" w:rsidP="000C203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5CFF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Примерной    образовательной    программы основного общего образования по обществознанию,    рекомендованной    к использованию Министерством образования и науки РФ,  с учетом </w:t>
      </w:r>
      <w:r w:rsidRPr="000A5CFF">
        <w:rPr>
          <w:rFonts w:ascii="Times New Roman" w:hAnsi="Times New Roman"/>
          <w:sz w:val="24"/>
          <w:szCs w:val="24"/>
        </w:rPr>
        <w:t>авторской программы основного общего образования по обществознанию  под редакцией академика РАО, доктора педагогических наук Л. Н. Боголюбова,</w:t>
      </w:r>
      <w:r w:rsidRPr="000A5CFF">
        <w:rPr>
          <w:rFonts w:ascii="Times New Roman" w:hAnsi="Times New Roman"/>
          <w:bCs/>
          <w:sz w:val="24"/>
          <w:szCs w:val="24"/>
        </w:rPr>
        <w:t xml:space="preserve"> Н. И. Городецкая</w:t>
      </w:r>
      <w:r w:rsidRPr="000A5C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0A5CFF">
        <w:rPr>
          <w:rFonts w:ascii="Times New Roman" w:hAnsi="Times New Roman"/>
          <w:sz w:val="24"/>
          <w:szCs w:val="24"/>
        </w:rPr>
        <w:t xml:space="preserve">кандидата педагогических наук; </w:t>
      </w:r>
      <w:r w:rsidRPr="000A5CFF">
        <w:rPr>
          <w:rFonts w:ascii="Times New Roman" w:hAnsi="Times New Roman"/>
          <w:bCs/>
          <w:sz w:val="24"/>
          <w:szCs w:val="24"/>
        </w:rPr>
        <w:t>Л. Ф. Иванова</w:t>
      </w:r>
      <w:r w:rsidRPr="000A5C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0A5CFF">
        <w:rPr>
          <w:rFonts w:ascii="Times New Roman" w:hAnsi="Times New Roman"/>
          <w:sz w:val="24"/>
          <w:szCs w:val="24"/>
        </w:rPr>
        <w:t xml:space="preserve">кандидата педагогических наук; </w:t>
      </w:r>
      <w:r w:rsidRPr="000A5CFF">
        <w:rPr>
          <w:rFonts w:ascii="Times New Roman" w:hAnsi="Times New Roman"/>
          <w:bCs/>
          <w:sz w:val="24"/>
          <w:szCs w:val="24"/>
        </w:rPr>
        <w:t>А. И. Матвеев</w:t>
      </w:r>
      <w:r w:rsidRPr="000A5CFF">
        <w:rPr>
          <w:rFonts w:ascii="Times New Roman" w:hAnsi="Times New Roman"/>
          <w:b/>
          <w:bCs/>
          <w:sz w:val="24"/>
          <w:szCs w:val="24"/>
        </w:rPr>
        <w:t xml:space="preserve">,  </w:t>
      </w:r>
      <w:r w:rsidRPr="000A5CFF">
        <w:rPr>
          <w:rFonts w:ascii="Times New Roman" w:hAnsi="Times New Roman"/>
          <w:sz w:val="24"/>
          <w:szCs w:val="24"/>
        </w:rPr>
        <w:t xml:space="preserve">кандидата педагогических наук,  </w:t>
      </w:r>
      <w:r w:rsidRPr="000A5CFF">
        <w:rPr>
          <w:rFonts w:ascii="Times New Roman" w:eastAsia="Times New Roman" w:hAnsi="Times New Roman"/>
          <w:sz w:val="24"/>
          <w:szCs w:val="24"/>
          <w:lang w:eastAsia="ru-RU"/>
        </w:rPr>
        <w:t>помещенной в сборнике «Программы общеобразовательных учреждений», Москва «Просвещение», 2011.</w:t>
      </w:r>
    </w:p>
    <w:p w:rsidR="000C2038" w:rsidRPr="000A5CFF" w:rsidRDefault="000C2038" w:rsidP="000C2038">
      <w:pPr>
        <w:shd w:val="clear" w:color="auto" w:fill="FFFFFF"/>
        <w:tabs>
          <w:tab w:val="left" w:pos="3000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0A5CFF">
        <w:rPr>
          <w:rFonts w:ascii="Times New Roman" w:hAnsi="Times New Roman"/>
          <w:sz w:val="24"/>
          <w:szCs w:val="24"/>
          <w:u w:val="single"/>
        </w:rPr>
        <w:t>Постановления:</w:t>
      </w:r>
    </w:p>
    <w:p w:rsidR="000C2038" w:rsidRPr="000A5CFF" w:rsidRDefault="000C2038" w:rsidP="000C2038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sz w:val="24"/>
          <w:szCs w:val="24"/>
        </w:rPr>
        <w:t>- постановление Главного государственного санитарного врача РФ от 29.12.2010 №189  «Об утверждении СанПиН 2.4.2.2821-10 «Санитарно-эпидемиологические требования к условиям и организации обучения в образовательных  учреждениях» (в ред.изменений №1, утв.Постановлением Главного государственного санитарного врача РФ от 29.06.2011 №85, изменений №2, утв. Постановлением Главного санитарного врача РФ от 25.12.2013 №72), изменений №3, утв. Постановлением Главного государственного санитарного врача РФ от 24.11.2015 №81).</w:t>
      </w:r>
    </w:p>
    <w:p w:rsidR="000C2038" w:rsidRPr="000A5CFF" w:rsidRDefault="000C2038" w:rsidP="000C2038">
      <w:pPr>
        <w:shd w:val="clear" w:color="auto" w:fill="FFFFFF"/>
        <w:tabs>
          <w:tab w:val="left" w:pos="2863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0A5CFF">
        <w:rPr>
          <w:rFonts w:ascii="Times New Roman" w:hAnsi="Times New Roman"/>
          <w:sz w:val="24"/>
          <w:szCs w:val="24"/>
          <w:u w:val="single"/>
        </w:rPr>
        <w:t>Приказы:</w:t>
      </w:r>
    </w:p>
    <w:p w:rsidR="000C2038" w:rsidRPr="000A5CFF" w:rsidRDefault="000C2038" w:rsidP="000C2038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sz w:val="24"/>
          <w:szCs w:val="24"/>
        </w:rPr>
        <w:t>- Приказ Минобразования России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(в ред.приказов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5CFF">
        <w:rPr>
          <w:rFonts w:ascii="Times New Roman" w:hAnsi="Times New Roman"/>
          <w:sz w:val="24"/>
          <w:szCs w:val="24"/>
        </w:rPr>
        <w:t>Минобрнауки России  от 03.06.2008 №164, от 31.08.2008№164, от 31.08.2009 №320, от 19.10.2009 №427, от 10.11.2011 №2643, от 24.01.2012 №39), от 31.01.2012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5CFF">
        <w:rPr>
          <w:rFonts w:ascii="Times New Roman" w:hAnsi="Times New Roman"/>
          <w:sz w:val="24"/>
          <w:szCs w:val="24"/>
        </w:rPr>
        <w:t>69, от 23.06.2015 №609);</w:t>
      </w:r>
    </w:p>
    <w:p w:rsidR="000C2038" w:rsidRPr="000A5CFF" w:rsidRDefault="000C2038" w:rsidP="000C20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A5CFF">
        <w:rPr>
          <w:rFonts w:ascii="Times New Roman" w:hAnsi="Times New Roman"/>
          <w:sz w:val="24"/>
          <w:szCs w:val="24"/>
        </w:rPr>
        <w:t xml:space="preserve">- 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Минобрнауки России от </w:t>
      </w:r>
      <w:r w:rsidRPr="000A5CFF">
        <w:rPr>
          <w:rFonts w:ascii="Times New Roman" w:hAnsi="Times New Roman"/>
          <w:color w:val="000000"/>
          <w:sz w:val="24"/>
          <w:szCs w:val="24"/>
        </w:rPr>
        <w:t>20.08.2008 № 241, 30.08.2010 № 889, 03.06.2011 № 1994, от 01.02.2012 №74);</w:t>
      </w:r>
    </w:p>
    <w:p w:rsidR="000C2038" w:rsidRPr="000A5CFF" w:rsidRDefault="000C2038" w:rsidP="000C20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bCs/>
          <w:color w:val="222222"/>
          <w:sz w:val="24"/>
          <w:szCs w:val="24"/>
        </w:rPr>
        <w:t xml:space="preserve">- Приказ Минобрнауки России от 17.12.2010 </w:t>
      </w:r>
      <w:r w:rsidRPr="000A5CFF">
        <w:rPr>
          <w:rFonts w:ascii="Times New Roman" w:hAnsi="Times New Roman"/>
          <w:sz w:val="24"/>
          <w:szCs w:val="24"/>
        </w:rPr>
        <w:t>№ 1897 «Об утверждении и введении в действие федерального государственного образовательного стандарта основного общего образования» (в ред. приказа Минобрнауки России от 29.12.2014 № 1644);</w:t>
      </w:r>
    </w:p>
    <w:p w:rsidR="000C2038" w:rsidRPr="000A5CFF" w:rsidRDefault="000C2038" w:rsidP="000C20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sz w:val="24"/>
          <w:szCs w:val="24"/>
        </w:rPr>
        <w:t>- Приказ Минобрнауки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0C2038" w:rsidRPr="000A5CFF" w:rsidRDefault="000C2038" w:rsidP="000C20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A5CFF">
        <w:rPr>
          <w:rFonts w:ascii="Times New Roman" w:hAnsi="Times New Roman"/>
          <w:bCs/>
          <w:color w:val="222222"/>
          <w:sz w:val="24"/>
          <w:szCs w:val="24"/>
        </w:rPr>
        <w:lastRenderedPageBreak/>
        <w:t xml:space="preserve">- Приказ </w:t>
      </w:r>
      <w:r w:rsidRPr="000A5CFF">
        <w:rPr>
          <w:rFonts w:ascii="Times New Roman" w:hAnsi="Times New Roman"/>
          <w:kern w:val="36"/>
          <w:sz w:val="24"/>
          <w:szCs w:val="24"/>
        </w:rPr>
        <w:t>Минобрнауки России от 31.03.2014 № 253  (ред. От 26.01.2016) «</w:t>
      </w:r>
      <w:r w:rsidRPr="000A5CFF">
        <w:rPr>
          <w:rFonts w:ascii="Times New Roman" w:hAnsi="Times New Roman"/>
          <w:sz w:val="24"/>
          <w:szCs w:val="24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0A5CFF">
        <w:rPr>
          <w:rFonts w:ascii="Times New Roman" w:hAnsi="Times New Roman"/>
          <w:kern w:val="36"/>
          <w:sz w:val="24"/>
          <w:szCs w:val="24"/>
        </w:rPr>
        <w:t>;</w:t>
      </w:r>
    </w:p>
    <w:p w:rsidR="000C2038" w:rsidRPr="000A5CFF" w:rsidRDefault="000C2038" w:rsidP="000C2038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0A5CFF">
        <w:rPr>
          <w:rFonts w:ascii="Times New Roman" w:hAnsi="Times New Roman"/>
          <w:sz w:val="24"/>
          <w:szCs w:val="24"/>
          <w:u w:val="single"/>
        </w:rPr>
        <w:t xml:space="preserve">Письма: </w:t>
      </w:r>
    </w:p>
    <w:p w:rsidR="000C2038" w:rsidRPr="000A5CFF" w:rsidRDefault="000C2038" w:rsidP="000C203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A5CFF">
        <w:rPr>
          <w:rFonts w:ascii="Times New Roman" w:hAnsi="Times New Roman"/>
          <w:bCs/>
          <w:sz w:val="24"/>
          <w:szCs w:val="24"/>
        </w:rPr>
        <w:t>- письмо Минобрнауки России от 02.02.2015 № НТ-136/08 «О федеральном перечне учебников»;</w:t>
      </w:r>
    </w:p>
    <w:p w:rsidR="000C2038" w:rsidRDefault="000C2038" w:rsidP="000C203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A5CFF">
        <w:rPr>
          <w:rFonts w:ascii="Times New Roman" w:hAnsi="Times New Roman"/>
          <w:bCs/>
          <w:sz w:val="24"/>
          <w:szCs w:val="24"/>
        </w:rPr>
        <w:t>-  письмо Министерства</w:t>
      </w:r>
      <w:r>
        <w:rPr>
          <w:rFonts w:ascii="Times New Roman" w:hAnsi="Times New Roman"/>
          <w:bCs/>
          <w:sz w:val="24"/>
          <w:szCs w:val="24"/>
        </w:rPr>
        <w:t xml:space="preserve"> образования и науки Челябинской области от 05.06.2017 № 1213/5227 «Об особенностях преподавания учебного предмета «Обществознание» в 2017/2018 учебном году»</w:t>
      </w:r>
      <w:r w:rsidRPr="000A5CFF">
        <w:rPr>
          <w:rFonts w:ascii="Times New Roman" w:hAnsi="Times New Roman"/>
          <w:bCs/>
          <w:sz w:val="24"/>
          <w:szCs w:val="24"/>
        </w:rPr>
        <w:t xml:space="preserve"> </w:t>
      </w:r>
    </w:p>
    <w:p w:rsidR="000C2038" w:rsidRPr="000A5CFF" w:rsidRDefault="000C2038" w:rsidP="000C203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A5CFF">
        <w:rPr>
          <w:rFonts w:ascii="Times New Roman" w:hAnsi="Times New Roman"/>
          <w:bCs/>
          <w:sz w:val="24"/>
          <w:szCs w:val="24"/>
        </w:rPr>
        <w:t>- Устав</w:t>
      </w:r>
      <w:r>
        <w:rPr>
          <w:rFonts w:ascii="Times New Roman" w:hAnsi="Times New Roman"/>
          <w:bCs/>
          <w:sz w:val="24"/>
          <w:szCs w:val="24"/>
        </w:rPr>
        <w:t xml:space="preserve"> МКОУ «Первомайская СОШ»</w:t>
      </w:r>
      <w:r w:rsidRPr="000A5CFF">
        <w:rPr>
          <w:rFonts w:ascii="Times New Roman" w:hAnsi="Times New Roman"/>
          <w:bCs/>
          <w:sz w:val="24"/>
          <w:szCs w:val="24"/>
        </w:rPr>
        <w:t>;</w:t>
      </w:r>
    </w:p>
    <w:p w:rsidR="000C2038" w:rsidRPr="000A5CFF" w:rsidRDefault="000C2038" w:rsidP="000C203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A5CFF">
        <w:rPr>
          <w:rFonts w:ascii="Times New Roman" w:hAnsi="Times New Roman"/>
          <w:bCs/>
          <w:sz w:val="24"/>
          <w:szCs w:val="24"/>
        </w:rPr>
        <w:t xml:space="preserve">- Основная образовательная программа </w:t>
      </w:r>
      <w:r>
        <w:rPr>
          <w:rFonts w:ascii="Times New Roman" w:hAnsi="Times New Roman"/>
          <w:bCs/>
          <w:sz w:val="24"/>
          <w:szCs w:val="24"/>
        </w:rPr>
        <w:t xml:space="preserve">МКОУ «Первомайская СОШ» </w:t>
      </w:r>
      <w:r w:rsidRPr="000A5CFF">
        <w:rPr>
          <w:rFonts w:ascii="Times New Roman" w:hAnsi="Times New Roman"/>
          <w:bCs/>
          <w:sz w:val="24"/>
          <w:szCs w:val="24"/>
        </w:rPr>
        <w:t>на 2017-2018 учебный год;</w:t>
      </w:r>
    </w:p>
    <w:p w:rsidR="000C2038" w:rsidRPr="000A5CFF" w:rsidRDefault="000C2038" w:rsidP="000C2038">
      <w:pPr>
        <w:pStyle w:val="120"/>
        <w:shd w:val="clear" w:color="auto" w:fill="auto"/>
        <w:spacing w:line="276" w:lineRule="auto"/>
        <w:rPr>
          <w:i w:val="0"/>
          <w:sz w:val="24"/>
          <w:szCs w:val="24"/>
        </w:rPr>
      </w:pPr>
    </w:p>
    <w:p w:rsidR="000C2038" w:rsidRPr="000A5CFF" w:rsidRDefault="000C2038" w:rsidP="000C2038">
      <w:pPr>
        <w:pStyle w:val="120"/>
        <w:shd w:val="clear" w:color="auto" w:fill="auto"/>
        <w:spacing w:line="276" w:lineRule="auto"/>
        <w:rPr>
          <w:i w:val="0"/>
          <w:sz w:val="24"/>
          <w:szCs w:val="24"/>
        </w:rPr>
      </w:pPr>
      <w:r w:rsidRPr="000A5CFF">
        <w:rPr>
          <w:i w:val="0"/>
          <w:sz w:val="24"/>
          <w:szCs w:val="24"/>
        </w:rPr>
        <w:t>Цели изучения обществознания в основной школе:</w:t>
      </w:r>
    </w:p>
    <w:p w:rsidR="000C2038" w:rsidRPr="000A5CFF" w:rsidRDefault="000C2038" w:rsidP="000C2038">
      <w:pPr>
        <w:pStyle w:val="120"/>
        <w:shd w:val="clear" w:color="auto" w:fill="auto"/>
        <w:spacing w:line="276" w:lineRule="auto"/>
        <w:rPr>
          <w:sz w:val="24"/>
          <w:szCs w:val="24"/>
        </w:rPr>
      </w:pPr>
    </w:p>
    <w:p w:rsidR="000C2038" w:rsidRPr="000A5CFF" w:rsidRDefault="000C2038" w:rsidP="000C2038">
      <w:pPr>
        <w:pStyle w:val="20"/>
        <w:numPr>
          <w:ilvl w:val="0"/>
          <w:numId w:val="1"/>
        </w:numPr>
        <w:shd w:val="clear" w:color="auto" w:fill="auto"/>
        <w:tabs>
          <w:tab w:val="left" w:pos="279"/>
        </w:tabs>
        <w:spacing w:line="276" w:lineRule="auto"/>
        <w:jc w:val="both"/>
        <w:rPr>
          <w:sz w:val="24"/>
          <w:szCs w:val="24"/>
        </w:rPr>
      </w:pPr>
      <w:r w:rsidRPr="000A5CFF">
        <w:rPr>
          <w:rStyle w:val="21"/>
          <w:sz w:val="24"/>
          <w:szCs w:val="24"/>
        </w:rPr>
        <w:t xml:space="preserve">развитие </w:t>
      </w:r>
      <w:r w:rsidRPr="000A5CFF">
        <w:rPr>
          <w:sz w:val="24"/>
          <w:szCs w:val="24"/>
        </w:rPr>
        <w:t>личности в ответственный период социального взросления человека (10—15 лет), её познавательных интере</w:t>
      </w:r>
      <w:r w:rsidRPr="000A5CFF">
        <w:rPr>
          <w:sz w:val="24"/>
          <w:szCs w:val="24"/>
        </w:rPr>
        <w:softHyphen/>
        <w:t>сов, критического мышления в процессе восприятия социаль</w:t>
      </w:r>
      <w:r w:rsidRPr="000A5CFF">
        <w:rPr>
          <w:sz w:val="24"/>
          <w:szCs w:val="24"/>
        </w:rPr>
        <w:softHyphen/>
        <w:t>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0C2038" w:rsidRPr="000A5CFF" w:rsidRDefault="000C2038" w:rsidP="000C2038">
      <w:pPr>
        <w:pStyle w:val="20"/>
        <w:numPr>
          <w:ilvl w:val="0"/>
          <w:numId w:val="1"/>
        </w:numPr>
        <w:shd w:val="clear" w:color="auto" w:fill="auto"/>
        <w:tabs>
          <w:tab w:val="left" w:pos="274"/>
        </w:tabs>
        <w:spacing w:line="276" w:lineRule="auto"/>
        <w:jc w:val="both"/>
        <w:rPr>
          <w:sz w:val="24"/>
          <w:szCs w:val="24"/>
        </w:rPr>
      </w:pPr>
      <w:r w:rsidRPr="000A5CFF">
        <w:rPr>
          <w:rStyle w:val="21"/>
          <w:sz w:val="24"/>
          <w:szCs w:val="24"/>
        </w:rPr>
        <w:t xml:space="preserve">воспитание </w:t>
      </w:r>
      <w:r w:rsidRPr="000A5CFF">
        <w:rPr>
          <w:sz w:val="24"/>
          <w:szCs w:val="24"/>
        </w:rPr>
        <w:t>общероссийской идентичности, гражданской ответственности, уважения, к социальным нормам; привер</w:t>
      </w:r>
      <w:r w:rsidRPr="000A5CFF">
        <w:rPr>
          <w:sz w:val="24"/>
          <w:szCs w:val="24"/>
        </w:rPr>
        <w:softHyphen/>
        <w:t>женности гуманистическим и демократическим ценностям, закреплённым в Конституции Российской Федерации;</w:t>
      </w:r>
    </w:p>
    <w:p w:rsidR="000C2038" w:rsidRPr="000A5CFF" w:rsidRDefault="000C2038" w:rsidP="000C2038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0A5CFF">
        <w:rPr>
          <w:rStyle w:val="21"/>
          <w:sz w:val="24"/>
          <w:szCs w:val="24"/>
        </w:rPr>
        <w:t xml:space="preserve">освоение </w:t>
      </w:r>
      <w:r w:rsidRPr="000A5CFF">
        <w:rPr>
          <w:sz w:val="24"/>
          <w:szCs w:val="24"/>
        </w:rPr>
        <w:t>на уровне функциональной грамотности системы знаний, необходимых для социальной адаптации: об обще</w:t>
      </w:r>
      <w:r w:rsidRPr="000A5CFF">
        <w:rPr>
          <w:sz w:val="24"/>
          <w:szCs w:val="24"/>
        </w:rPr>
        <w:softHyphen/>
        <w:t>стве; основных социальных ролях; о позитивно оценивае</w:t>
      </w:r>
      <w:r w:rsidRPr="000A5CFF">
        <w:rPr>
          <w:sz w:val="24"/>
          <w:szCs w:val="24"/>
        </w:rPr>
        <w:softHyphen/>
        <w:t>мых обществом качествах личности, позволяющих успешно взаимодействовать в социальной среде; сферах</w:t>
      </w:r>
    </w:p>
    <w:p w:rsidR="000C2038" w:rsidRPr="000A5CFF" w:rsidRDefault="000C2038" w:rsidP="000C2038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0A5CFF">
        <w:rPr>
          <w:sz w:val="24"/>
          <w:szCs w:val="24"/>
        </w:rPr>
        <w:t xml:space="preserve"> человеческой деятельности; способах регулирования общественных отно</w:t>
      </w:r>
      <w:r w:rsidRPr="000A5CFF">
        <w:rPr>
          <w:sz w:val="24"/>
          <w:szCs w:val="24"/>
        </w:rPr>
        <w:softHyphen/>
        <w:t>шений; механизмах реализации и защиты прав человека и гражданина;</w:t>
      </w:r>
    </w:p>
    <w:p w:rsidR="000C2038" w:rsidRPr="000A5CFF" w:rsidRDefault="000C2038" w:rsidP="000C2038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0A5CFF">
        <w:rPr>
          <w:rStyle w:val="21"/>
          <w:sz w:val="24"/>
          <w:szCs w:val="24"/>
        </w:rPr>
        <w:t xml:space="preserve">формирование </w:t>
      </w:r>
      <w:r w:rsidRPr="000A5CFF">
        <w:rPr>
          <w:sz w:val="24"/>
          <w:szCs w:val="24"/>
        </w:rPr>
        <w:t>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</w:t>
      </w:r>
      <w:r w:rsidRPr="000A5CFF">
        <w:rPr>
          <w:sz w:val="24"/>
          <w:szCs w:val="24"/>
        </w:rPr>
        <w:softHyphen/>
        <w:t>личных национальностей и вероисповеданий; самостоятель</w:t>
      </w:r>
      <w:r w:rsidRPr="000A5CFF">
        <w:rPr>
          <w:sz w:val="24"/>
          <w:szCs w:val="24"/>
        </w:rPr>
        <w:softHyphen/>
        <w:t>ной познавательной деятельности; правоотношений; семей</w:t>
      </w:r>
      <w:r w:rsidRPr="000A5CFF">
        <w:rPr>
          <w:sz w:val="24"/>
          <w:szCs w:val="24"/>
        </w:rPr>
        <w:softHyphen/>
        <w:t>но-бытовых отношений.</w:t>
      </w:r>
    </w:p>
    <w:p w:rsidR="000C2038" w:rsidRPr="000A5CFF" w:rsidRDefault="000C2038" w:rsidP="000C203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5CFF">
        <w:rPr>
          <w:rFonts w:ascii="Times New Roman" w:eastAsia="Times New Roman" w:hAnsi="Times New Roman"/>
          <w:sz w:val="24"/>
          <w:szCs w:val="24"/>
          <w:lang w:eastAsia="ru-RU"/>
        </w:rPr>
        <w:t>Кроме того, учебный предмет «Обществознание» в основной школе призван помогать предпрофильному самоопределению школьников.</w:t>
      </w:r>
    </w:p>
    <w:p w:rsidR="000C2038" w:rsidRPr="000A5CFF" w:rsidRDefault="000C2038" w:rsidP="000C203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5CFF">
        <w:rPr>
          <w:rFonts w:ascii="Times New Roman" w:hAnsi="Times New Roman"/>
          <w:sz w:val="24"/>
          <w:szCs w:val="24"/>
        </w:rPr>
        <w:t>Рабочая программа направлена на решение следующих</w:t>
      </w:r>
      <w:r w:rsidRPr="000A5CFF">
        <w:rPr>
          <w:rFonts w:ascii="Times New Roman" w:hAnsi="Times New Roman"/>
          <w:b/>
          <w:sz w:val="24"/>
          <w:szCs w:val="24"/>
        </w:rPr>
        <w:t xml:space="preserve"> задач</w:t>
      </w:r>
      <w:r w:rsidRPr="000A5CFF">
        <w:rPr>
          <w:rFonts w:ascii="Times New Roman" w:hAnsi="Times New Roman"/>
          <w:sz w:val="24"/>
          <w:szCs w:val="24"/>
        </w:rPr>
        <w:t>:</w:t>
      </w:r>
    </w:p>
    <w:p w:rsidR="000C2038" w:rsidRPr="000A5CFF" w:rsidRDefault="000C2038" w:rsidP="000C2038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b/>
          <w:sz w:val="24"/>
          <w:szCs w:val="24"/>
        </w:rPr>
        <w:t>-содействие</w:t>
      </w:r>
      <w:r w:rsidRPr="000A5CFF">
        <w:rPr>
          <w:rFonts w:ascii="Times New Roman" w:hAnsi="Times New Roman"/>
          <w:sz w:val="24"/>
          <w:szCs w:val="24"/>
        </w:rPr>
        <w:t xml:space="preserve"> самоопределению личности, созданию условий для её реализации;</w:t>
      </w:r>
    </w:p>
    <w:p w:rsidR="000C2038" w:rsidRPr="000A5CFF" w:rsidRDefault="000C2038" w:rsidP="000C2038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b/>
          <w:sz w:val="24"/>
          <w:szCs w:val="24"/>
        </w:rPr>
        <w:t>-формирование</w:t>
      </w:r>
      <w:r w:rsidRPr="000A5CFF">
        <w:rPr>
          <w:rFonts w:ascii="Times New Roman" w:hAnsi="Times New Roman"/>
          <w:sz w:val="24"/>
          <w:szCs w:val="24"/>
        </w:rPr>
        <w:t xml:space="preserve"> человека-гражданина, интегрированного в современную действительность и нацеленного на её совершенствование, ориентированного на развитие гражданского общества и утверждение правового государства;</w:t>
      </w:r>
    </w:p>
    <w:p w:rsidR="000C2038" w:rsidRPr="000A5CFF" w:rsidRDefault="000C2038" w:rsidP="000C2038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b/>
          <w:sz w:val="24"/>
          <w:szCs w:val="24"/>
        </w:rPr>
        <w:t>-воспитание</w:t>
      </w:r>
      <w:r w:rsidRPr="000A5CFF">
        <w:rPr>
          <w:rFonts w:ascii="Times New Roman" w:hAnsi="Times New Roman"/>
          <w:sz w:val="24"/>
          <w:szCs w:val="24"/>
        </w:rPr>
        <w:t xml:space="preserve"> гражданственности и любви к Родине;</w:t>
      </w:r>
    </w:p>
    <w:p w:rsidR="000C2038" w:rsidRPr="000A5CFF" w:rsidRDefault="000C2038" w:rsidP="000C2038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b/>
          <w:sz w:val="24"/>
          <w:szCs w:val="24"/>
        </w:rPr>
        <w:t>-создание</w:t>
      </w:r>
      <w:r w:rsidRPr="000A5CFF">
        <w:rPr>
          <w:rFonts w:ascii="Times New Roman" w:hAnsi="Times New Roman"/>
          <w:sz w:val="24"/>
          <w:szCs w:val="24"/>
        </w:rPr>
        <w:t xml:space="preserve"> у обучающихся целостных представлений о жизни общества и человека в нём, адекватных современному уровню научных знаний;</w:t>
      </w:r>
    </w:p>
    <w:p w:rsidR="000C2038" w:rsidRPr="000A5CFF" w:rsidRDefault="000C2038" w:rsidP="000C2038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b/>
          <w:sz w:val="24"/>
          <w:szCs w:val="24"/>
        </w:rPr>
        <w:t>-выработка</w:t>
      </w:r>
      <w:r w:rsidRPr="000A5CFF">
        <w:rPr>
          <w:rFonts w:ascii="Times New Roman" w:hAnsi="Times New Roman"/>
          <w:sz w:val="24"/>
          <w:szCs w:val="24"/>
        </w:rPr>
        <w:t xml:space="preserve"> основ нравственной, правовой, политической, экологической культуры;</w:t>
      </w:r>
    </w:p>
    <w:p w:rsidR="000C2038" w:rsidRPr="000A5CFF" w:rsidRDefault="000C2038" w:rsidP="000C2038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b/>
          <w:sz w:val="24"/>
          <w:szCs w:val="24"/>
        </w:rPr>
        <w:t>-содействие</w:t>
      </w:r>
      <w:r w:rsidRPr="000A5CFF">
        <w:rPr>
          <w:rFonts w:ascii="Times New Roman" w:hAnsi="Times New Roman"/>
          <w:sz w:val="24"/>
          <w:szCs w:val="24"/>
        </w:rPr>
        <w:t xml:space="preserve"> взаимопониманию и сотрудничеству между людьми, народами, различными расовыми, национальными, этническими и социальными группами;</w:t>
      </w:r>
    </w:p>
    <w:p w:rsidR="000C2038" w:rsidRPr="000A5CFF" w:rsidRDefault="000C2038" w:rsidP="000C2038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b/>
          <w:sz w:val="24"/>
          <w:szCs w:val="24"/>
        </w:rPr>
        <w:t>-помощь</w:t>
      </w:r>
      <w:r w:rsidRPr="000A5CFF">
        <w:rPr>
          <w:rFonts w:ascii="Times New Roman" w:hAnsi="Times New Roman"/>
          <w:sz w:val="24"/>
          <w:szCs w:val="24"/>
        </w:rPr>
        <w:t xml:space="preserve"> в реализации права учащихся на свободный выбор взглядов и убеждений;</w:t>
      </w:r>
    </w:p>
    <w:p w:rsidR="000C2038" w:rsidRPr="000A5CFF" w:rsidRDefault="000C2038" w:rsidP="000C2038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b/>
          <w:sz w:val="24"/>
          <w:szCs w:val="24"/>
        </w:rPr>
        <w:lastRenderedPageBreak/>
        <w:t>-ориентация</w:t>
      </w:r>
      <w:r w:rsidRPr="000A5CFF">
        <w:rPr>
          <w:rFonts w:ascii="Times New Roman" w:hAnsi="Times New Roman"/>
          <w:sz w:val="24"/>
          <w:szCs w:val="24"/>
        </w:rPr>
        <w:t xml:space="preserve"> учащихся на гуманистические и демократические ценности.</w:t>
      </w:r>
      <w:r w:rsidRPr="000A5CF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</w:t>
      </w:r>
    </w:p>
    <w:p w:rsidR="000C2038" w:rsidRPr="000A5CFF" w:rsidRDefault="000C2038" w:rsidP="000C2038">
      <w:pPr>
        <w:pStyle w:val="c0"/>
        <w:spacing w:before="0" w:beforeAutospacing="0" w:after="0" w:afterAutospacing="0" w:line="276" w:lineRule="auto"/>
        <w:rPr>
          <w:b/>
          <w:u w:val="single"/>
        </w:rPr>
      </w:pPr>
      <w:r w:rsidRPr="000A5CFF">
        <w:rPr>
          <w:rStyle w:val="c18"/>
          <w:b/>
          <w:u w:val="single"/>
        </w:rPr>
        <w:t>Требования к результатам обучения и освоения содержания курса «Обществознание»</w:t>
      </w:r>
    </w:p>
    <w:p w:rsidR="000C2038" w:rsidRPr="000A5CFF" w:rsidRDefault="000C2038" w:rsidP="000C2038">
      <w:pPr>
        <w:pStyle w:val="c0"/>
        <w:spacing w:before="0" w:beforeAutospacing="0" w:after="0" w:afterAutospacing="0" w:line="276" w:lineRule="auto"/>
      </w:pPr>
      <w:r w:rsidRPr="000A5CFF">
        <w:rPr>
          <w:rStyle w:val="c18"/>
          <w:b/>
        </w:rPr>
        <w:t>Личностными</w:t>
      </w:r>
      <w:r w:rsidRPr="000A5CFF">
        <w:rPr>
          <w:rStyle w:val="c1"/>
          <w:b/>
        </w:rPr>
        <w:t> результатами</w:t>
      </w:r>
      <w:r w:rsidRPr="000A5CFF">
        <w:rPr>
          <w:rStyle w:val="c1"/>
        </w:rPr>
        <w:t xml:space="preserve"> выпускников основной школы, формируемыми при изучении содержания курса по обществознанию, являются:</w:t>
      </w:r>
      <w:r w:rsidRPr="000A5CFF">
        <w:br/>
      </w:r>
      <w:r w:rsidRPr="000A5CFF">
        <w:rPr>
          <w:rStyle w:val="c1"/>
        </w:rPr>
        <w:t>• мотивированность и направленность на активное и созидательное участие в будущем в общественной и государственной жизни;</w:t>
      </w:r>
      <w:r w:rsidRPr="000A5CFF">
        <w:br/>
      </w:r>
      <w:r w:rsidRPr="000A5CFF">
        <w:rPr>
          <w:rStyle w:val="c1"/>
        </w:rPr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  <w:r w:rsidRPr="000A5CFF">
        <w:br/>
      </w:r>
      <w:r w:rsidRPr="000A5CFF">
        <w:rPr>
          <w:rStyle w:val="c1"/>
        </w:rPr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поколениями;</w:t>
      </w:r>
    </w:p>
    <w:p w:rsidR="000C2038" w:rsidRPr="000A5CFF" w:rsidRDefault="000C2038" w:rsidP="000C2038">
      <w:pPr>
        <w:pStyle w:val="c0"/>
        <w:spacing w:before="0" w:beforeAutospacing="0" w:after="0" w:afterAutospacing="0" w:line="276" w:lineRule="auto"/>
      </w:pPr>
      <w:r w:rsidRPr="000A5CFF">
        <w:rPr>
          <w:rStyle w:val="c18"/>
          <w:b/>
        </w:rPr>
        <w:t>Метапредметные</w:t>
      </w:r>
      <w:r w:rsidRPr="000A5CFF">
        <w:rPr>
          <w:rStyle w:val="c1"/>
          <w:b/>
        </w:rPr>
        <w:t> результаты</w:t>
      </w:r>
      <w:r w:rsidRPr="000A5CFF">
        <w:rPr>
          <w:rStyle w:val="c1"/>
        </w:rPr>
        <w:t xml:space="preserve"> изучения обществознания выпускниками основной школы проявляются в:</w:t>
      </w:r>
      <w:r w:rsidRPr="000A5CFF">
        <w:br/>
      </w:r>
      <w:r w:rsidRPr="000A5CFF">
        <w:rPr>
          <w:rStyle w:val="c1"/>
        </w:rPr>
        <w:t>• умении сознательно организовывать свою познавательную деятельность (от постановки цели до получения и оценки результата);</w:t>
      </w:r>
      <w:r w:rsidRPr="000A5CFF">
        <w:br/>
      </w:r>
      <w:r w:rsidRPr="000A5CFF">
        <w:rPr>
          <w:rStyle w:val="c1"/>
        </w:rPr>
        <w:t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  <w:r w:rsidRPr="000A5CFF">
        <w:br/>
      </w:r>
      <w:r w:rsidRPr="000A5CFF">
        <w:rPr>
          <w:rStyle w:val="c1"/>
        </w:rP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  <w:r w:rsidRPr="000A5CFF">
        <w:br/>
      </w:r>
      <w:r w:rsidRPr="000A5CFF">
        <w:rPr>
          <w:rStyle w:val="c1"/>
        </w:rPr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  <w:r w:rsidRPr="000A5CFF">
        <w:br/>
      </w:r>
      <w:r w:rsidRPr="000A5CFF">
        <w:rPr>
          <w:rStyle w:val="c1"/>
        </w:rPr>
        <w:t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  <w:r w:rsidRPr="000A5CFF">
        <w:br/>
      </w:r>
      <w:r w:rsidRPr="000A5CFF">
        <w:rPr>
          <w:rStyle w:val="c1"/>
        </w:rPr>
        <w:t>1) использование элементов причинно-следственного анализа;</w:t>
      </w:r>
      <w:r w:rsidRPr="000A5CFF">
        <w:br/>
      </w:r>
      <w:r w:rsidRPr="000A5CFF">
        <w:rPr>
          <w:rStyle w:val="c1"/>
        </w:rPr>
        <w:t>2) исследование несложных реальных связей и зависимостей;</w:t>
      </w:r>
      <w:r w:rsidRPr="000A5CFF">
        <w:br/>
      </w:r>
      <w:r w:rsidRPr="000A5CFF">
        <w:rPr>
          <w:rStyle w:val="c1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  <w:r w:rsidRPr="000A5CFF">
        <w:br/>
      </w:r>
      <w:r w:rsidRPr="000A5CFF">
        <w:rPr>
          <w:rStyle w:val="c1"/>
        </w:rPr>
        <w:t>4) поиск и извлечение нужной информации по заданной теме в адаптированных источниках различного типа;</w:t>
      </w:r>
      <w:r w:rsidRPr="000A5CFF">
        <w:br/>
      </w:r>
      <w:r w:rsidRPr="000A5CFF">
        <w:rPr>
          <w:rStyle w:val="c1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  <w:r w:rsidRPr="000A5CFF">
        <w:br/>
      </w:r>
      <w:r w:rsidRPr="000A5CFF">
        <w:rPr>
          <w:rStyle w:val="c1"/>
        </w:rPr>
        <w:t>6) объяснение изученных положений на конкретных примерах;</w:t>
      </w:r>
      <w:r w:rsidRPr="000A5CFF">
        <w:br/>
      </w:r>
      <w:r w:rsidRPr="000A5CFF">
        <w:rPr>
          <w:rStyle w:val="c1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  <w:r w:rsidRPr="000A5CFF">
        <w:br/>
      </w:r>
      <w:r w:rsidRPr="000A5CFF">
        <w:rPr>
          <w:rStyle w:val="c1"/>
        </w:rPr>
        <w:t>8) определение собственного отношения к явлениям современной жизни, формулирование своей точки зрения.</w:t>
      </w:r>
      <w:r w:rsidRPr="000A5CFF">
        <w:br/>
      </w:r>
      <w:r w:rsidRPr="000A5CFF">
        <w:rPr>
          <w:rStyle w:val="c18"/>
          <w:b/>
        </w:rPr>
        <w:t>Предметными</w:t>
      </w:r>
      <w:r w:rsidRPr="000A5CFF">
        <w:rPr>
          <w:rStyle w:val="c1"/>
          <w:b/>
        </w:rPr>
        <w:t> результатами</w:t>
      </w:r>
      <w:r w:rsidRPr="000A5CFF">
        <w:rPr>
          <w:rStyle w:val="c1"/>
        </w:rPr>
        <w:t xml:space="preserve"> освоения выпускниками основной школы содержания программы по обществознанию являются в сфере:</w:t>
      </w:r>
      <w:r w:rsidRPr="000A5CFF">
        <w:br/>
      </w:r>
      <w:r w:rsidRPr="000A5CFF">
        <w:rPr>
          <w:rStyle w:val="c18"/>
          <w:u w:val="single"/>
        </w:rPr>
        <w:t>познавательной</w:t>
      </w:r>
      <w:r w:rsidRPr="000A5CFF">
        <w:rPr>
          <w:u w:val="single"/>
        </w:rPr>
        <w:br/>
      </w:r>
      <w:r w:rsidRPr="000A5CFF">
        <w:rPr>
          <w:rStyle w:val="c1"/>
        </w:rPr>
        <w:lastRenderedPageBreak/>
        <w:t>• 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  <w:r w:rsidRPr="000A5CFF">
        <w:br/>
      </w:r>
      <w:r w:rsidRPr="000A5CFF">
        <w:rPr>
          <w:rStyle w:val="c1"/>
        </w:rPr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  <w:r w:rsidRPr="000A5CFF">
        <w:br/>
      </w:r>
      <w:r w:rsidRPr="000A5CFF">
        <w:rPr>
          <w:rStyle w:val="c1"/>
        </w:rPr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  <w:r w:rsidRPr="000A5CFF">
        <w:br/>
      </w:r>
      <w:r w:rsidRPr="000A5CFF">
        <w:rPr>
          <w:rStyle w:val="c1"/>
        </w:rPr>
        <w:t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  <w:r w:rsidRPr="000A5CFF">
        <w:br/>
      </w:r>
      <w:r w:rsidRPr="000A5CFF">
        <w:rPr>
          <w:rStyle w:val="c18"/>
          <w:u w:val="single"/>
        </w:rPr>
        <w:t>ценностно-мотивационной</w:t>
      </w:r>
      <w:r w:rsidRPr="000A5CFF">
        <w:br/>
      </w:r>
      <w:r w:rsidRPr="000A5CFF">
        <w:rPr>
          <w:rStyle w:val="c1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  <w:r w:rsidRPr="000A5CFF">
        <w:br/>
      </w:r>
      <w:r w:rsidRPr="000A5CFF">
        <w:rPr>
          <w:rStyle w:val="c1"/>
        </w:rPr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  <w:r w:rsidRPr="000A5CFF">
        <w:br/>
      </w:r>
      <w:r w:rsidRPr="000A5CFF">
        <w:rPr>
          <w:rStyle w:val="c1"/>
        </w:rPr>
        <w:t>• приверженность гуманистическим и демократическим ценностям, патриотизму и гражданственности;</w:t>
      </w:r>
      <w:r w:rsidRPr="000A5CFF">
        <w:br/>
      </w:r>
      <w:r w:rsidRPr="000A5CFF">
        <w:rPr>
          <w:rStyle w:val="c18"/>
          <w:u w:val="single"/>
        </w:rPr>
        <w:t>трудовой</w:t>
      </w:r>
      <w:r w:rsidRPr="000A5CFF">
        <w:rPr>
          <w:u w:val="single"/>
        </w:rPr>
        <w:br/>
      </w:r>
      <w:r w:rsidRPr="000A5CFF">
        <w:rPr>
          <w:rStyle w:val="c1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  <w:r w:rsidRPr="000A5CFF">
        <w:br/>
      </w:r>
      <w:r w:rsidRPr="000A5CFF">
        <w:rPr>
          <w:rStyle w:val="c1"/>
        </w:rPr>
        <w:t>• понимание значения трудовой деятельности для личности и для общества;</w:t>
      </w:r>
      <w:r w:rsidRPr="000A5CFF">
        <w:br/>
      </w:r>
      <w:r w:rsidRPr="000A5CFF">
        <w:rPr>
          <w:rStyle w:val="c18"/>
          <w:u w:val="single"/>
        </w:rPr>
        <w:t>эстетической</w:t>
      </w:r>
      <w:r w:rsidRPr="000A5CFF">
        <w:rPr>
          <w:u w:val="single"/>
        </w:rPr>
        <w:br/>
      </w:r>
      <w:r w:rsidRPr="000A5CFF">
        <w:rPr>
          <w:rStyle w:val="c1"/>
        </w:rPr>
        <w:t>• понимание специфики познания мира средствами искусства в соотнесении с другими способами познания;</w:t>
      </w:r>
      <w:r w:rsidRPr="000A5CFF">
        <w:br/>
      </w:r>
      <w:r w:rsidRPr="000A5CFF">
        <w:rPr>
          <w:rStyle w:val="c1"/>
        </w:rPr>
        <w:t>• понимание роли искусства в становлении личности и в жизни общества;</w:t>
      </w:r>
      <w:r w:rsidRPr="000A5CFF">
        <w:br/>
      </w:r>
      <w:r w:rsidRPr="000A5CFF">
        <w:rPr>
          <w:rStyle w:val="c1"/>
        </w:rPr>
        <w:t>коммуникативной</w:t>
      </w:r>
      <w:r w:rsidRPr="000A5CFF">
        <w:br/>
      </w:r>
      <w:r w:rsidRPr="000A5CFF">
        <w:rPr>
          <w:rStyle w:val="c1"/>
        </w:rPr>
        <w:t>• знание определяющих признаков коммуникативной деятельности в сравнении с другими видами деятельности;</w:t>
      </w:r>
      <w:r w:rsidRPr="000A5CFF">
        <w:br/>
      </w:r>
      <w:r w:rsidRPr="000A5CFF">
        <w:rPr>
          <w:rStyle w:val="c1"/>
        </w:rPr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  <w:r w:rsidRPr="000A5CFF">
        <w:br/>
      </w:r>
      <w:r w:rsidRPr="000A5CFF">
        <w:rPr>
          <w:rStyle w:val="c1"/>
        </w:rPr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  <w:r w:rsidRPr="000A5CFF">
        <w:br/>
      </w:r>
      <w:r w:rsidRPr="000A5CFF">
        <w:rPr>
          <w:rStyle w:val="c1"/>
        </w:rPr>
        <w:t>• понимание значения коммуникации в межличностном общении;</w:t>
      </w:r>
      <w:r w:rsidRPr="000A5CFF">
        <w:br/>
      </w:r>
      <w:r w:rsidRPr="000A5CFF">
        <w:rPr>
          <w:rStyle w:val="c1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  <w:r w:rsidRPr="000A5CFF">
        <w:br/>
      </w:r>
      <w:r w:rsidRPr="000A5CFF">
        <w:rPr>
          <w:rStyle w:val="c1"/>
        </w:rPr>
        <w:t>• знакомство с отдельными приемами и техниками преодоления конфликтов.</w:t>
      </w:r>
    </w:p>
    <w:p w:rsidR="000C2038" w:rsidRDefault="000C2038" w:rsidP="000C203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2038" w:rsidRPr="00E07D80" w:rsidRDefault="000C2038" w:rsidP="000C203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E07D80">
        <w:rPr>
          <w:rFonts w:ascii="Times New Roman" w:hAnsi="Times New Roman"/>
          <w:b/>
          <w:bCs/>
          <w:sz w:val="24"/>
          <w:szCs w:val="24"/>
          <w:u w:val="single"/>
        </w:rPr>
        <w:t>Содержание программы</w:t>
      </w:r>
    </w:p>
    <w:p w:rsidR="000C2038" w:rsidRPr="000A5CFF" w:rsidRDefault="000C2038" w:rsidP="000C2038">
      <w:pPr>
        <w:spacing w:after="0"/>
        <w:rPr>
          <w:rFonts w:ascii="Times New Roman" w:hAnsi="Times New Roman"/>
          <w:b/>
          <w:sz w:val="24"/>
          <w:szCs w:val="24"/>
        </w:rPr>
      </w:pPr>
      <w:r w:rsidRPr="000A5CFF">
        <w:rPr>
          <w:rFonts w:ascii="Times New Roman" w:hAnsi="Times New Roman"/>
          <w:b/>
          <w:sz w:val="24"/>
          <w:szCs w:val="24"/>
        </w:rPr>
        <w:lastRenderedPageBreak/>
        <w:t>Введение – 1 час</w:t>
      </w:r>
    </w:p>
    <w:p w:rsidR="000C2038" w:rsidRPr="000A5CFF" w:rsidRDefault="000C2038" w:rsidP="000C2038">
      <w:pPr>
        <w:spacing w:after="0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b/>
          <w:sz w:val="24"/>
          <w:szCs w:val="24"/>
        </w:rPr>
        <w:t>Тема 1.</w:t>
      </w:r>
      <w:r w:rsidRPr="000A5CFF">
        <w:rPr>
          <w:rFonts w:ascii="Times New Roman" w:hAnsi="Times New Roman"/>
          <w:sz w:val="24"/>
          <w:szCs w:val="24"/>
        </w:rPr>
        <w:t xml:space="preserve"> </w:t>
      </w:r>
      <w:r w:rsidRPr="000A5CFF">
        <w:rPr>
          <w:rFonts w:ascii="Times New Roman" w:hAnsi="Times New Roman"/>
          <w:b/>
          <w:sz w:val="24"/>
          <w:szCs w:val="24"/>
        </w:rPr>
        <w:t>Регулирование поведения людей в обществе. (14 ч).</w:t>
      </w:r>
      <w:r w:rsidRPr="000A5CFF">
        <w:rPr>
          <w:rFonts w:ascii="Times New Roman" w:hAnsi="Times New Roman"/>
          <w:sz w:val="24"/>
          <w:szCs w:val="24"/>
        </w:rPr>
        <w:t> </w:t>
      </w:r>
    </w:p>
    <w:p w:rsidR="000C2038" w:rsidRPr="000A5CFF" w:rsidRDefault="000C2038" w:rsidP="000C2038">
      <w:pPr>
        <w:spacing w:after="0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sz w:val="24"/>
          <w:szCs w:val="24"/>
        </w:rPr>
        <w:t xml:space="preserve">   Социальные нормы. Многообразие правил поведения. Привычки, обычаи, ритуалы, обряды. Правила этикета и хорошие манеры. </w:t>
      </w:r>
    </w:p>
    <w:p w:rsidR="000C2038" w:rsidRPr="000A5CFF" w:rsidRDefault="000C2038" w:rsidP="000C2038">
      <w:pPr>
        <w:spacing w:after="0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sz w:val="24"/>
          <w:szCs w:val="24"/>
        </w:rPr>
        <w:t xml:space="preserve">   Права и свободы человека и гражданина в России, их гарантии. Конституционные обязанности гражданина. Права ребёнка и их защита. Особенности правового статуса несовершеннолетних. Механизмы реализации и защиты прав и свобод человека и гражданина.</w:t>
      </w:r>
    </w:p>
    <w:p w:rsidR="000C2038" w:rsidRPr="000A5CFF" w:rsidRDefault="000C2038" w:rsidP="000C2038">
      <w:pPr>
        <w:spacing w:after="0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sz w:val="24"/>
          <w:szCs w:val="24"/>
        </w:rPr>
        <w:t xml:space="preserve">   Понятие правоотношений. Признаки и виды правонарушений. Понятие и виды юридической ответственности. Необходимость соблюдения законов. Закон и правопорядок в обществе. Закон и справедливость.</w:t>
      </w:r>
    </w:p>
    <w:p w:rsidR="000C2038" w:rsidRPr="000A5CFF" w:rsidRDefault="000C2038" w:rsidP="000C2038">
      <w:pPr>
        <w:spacing w:after="0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sz w:val="24"/>
          <w:szCs w:val="24"/>
        </w:rPr>
        <w:t xml:space="preserve">   Защита отечества. Долг и обязанность. Регулярная армия. Военная служба. Важность подготовки к исполнению воинского долга. Международно-правовая защита жертв войны.</w:t>
      </w:r>
    </w:p>
    <w:p w:rsidR="000C2038" w:rsidRPr="000A5CFF" w:rsidRDefault="000C2038" w:rsidP="000C2038">
      <w:pPr>
        <w:spacing w:after="0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sz w:val="24"/>
          <w:szCs w:val="24"/>
        </w:rPr>
        <w:t xml:space="preserve">   Дисциплина – необходимое условие существования общества и человека. Общеобязательная и специальная дисциплина. Дисциплина, воля и самовоспитание.</w:t>
      </w:r>
    </w:p>
    <w:p w:rsidR="000C2038" w:rsidRPr="000A5CFF" w:rsidRDefault="000C2038" w:rsidP="000C2038">
      <w:pPr>
        <w:spacing w:after="0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sz w:val="24"/>
          <w:szCs w:val="24"/>
        </w:rPr>
        <w:t xml:space="preserve">   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несовершеннолетних.</w:t>
      </w:r>
    </w:p>
    <w:p w:rsidR="000C2038" w:rsidRPr="000A5CFF" w:rsidRDefault="000C2038" w:rsidP="000C2038">
      <w:pPr>
        <w:spacing w:after="0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sz w:val="24"/>
          <w:szCs w:val="24"/>
        </w:rPr>
        <w:t xml:space="preserve">   Защита правопорядка. Правоохранительные органы на страже закона. Судебные органы. Полиция. Адвокатура. Нотариат. Взаимоотношения органов государственной власти и граждан.</w:t>
      </w:r>
    </w:p>
    <w:p w:rsidR="000C2038" w:rsidRPr="000A5CFF" w:rsidRDefault="000C2038" w:rsidP="000C2038">
      <w:pPr>
        <w:spacing w:after="0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b/>
          <w:sz w:val="24"/>
          <w:szCs w:val="24"/>
        </w:rPr>
        <w:t>Тема 2. Человек в экономических отношениях (14 часов).</w:t>
      </w:r>
      <w:r w:rsidRPr="000A5CFF">
        <w:rPr>
          <w:rFonts w:ascii="Times New Roman" w:hAnsi="Times New Roman"/>
          <w:sz w:val="24"/>
          <w:szCs w:val="24"/>
        </w:rPr>
        <w:t xml:space="preserve"> </w:t>
      </w:r>
    </w:p>
    <w:p w:rsidR="000C2038" w:rsidRPr="000A5CFF" w:rsidRDefault="000C2038" w:rsidP="000C2038">
      <w:pPr>
        <w:spacing w:after="0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sz w:val="24"/>
          <w:szCs w:val="24"/>
        </w:rPr>
        <w:t>Экономика и её основные участки. Экономика и её роль в жизни  общества. Основные сферы экономики; производство, потребление, обмен.</w:t>
      </w:r>
    </w:p>
    <w:p w:rsidR="000C2038" w:rsidRPr="000A5CFF" w:rsidRDefault="000C2038" w:rsidP="000C2038">
      <w:pPr>
        <w:spacing w:after="0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sz w:val="24"/>
          <w:szCs w:val="24"/>
        </w:rPr>
        <w:t>Золотые руки работника. Производство и труд. Производительность труда. Заработная плата. Факторы, влияющие на производительность труда.</w:t>
      </w:r>
    </w:p>
    <w:p w:rsidR="000C2038" w:rsidRPr="000A5CFF" w:rsidRDefault="000C2038" w:rsidP="000C2038">
      <w:pPr>
        <w:spacing w:after="0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sz w:val="24"/>
          <w:szCs w:val="24"/>
        </w:rPr>
        <w:t>Производство, затраты, выручка, прибыль. Производство и труд. Издержки, выручка, прибыль.</w:t>
      </w:r>
    </w:p>
    <w:p w:rsidR="000C2038" w:rsidRPr="000A5CFF" w:rsidRDefault="000C2038" w:rsidP="000C2038">
      <w:pPr>
        <w:spacing w:after="0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sz w:val="24"/>
          <w:szCs w:val="24"/>
        </w:rPr>
        <w:t>Виды и формы бизнеса. Предпринимательство. Малое  предпринимательство  и фермерское хозяйство. Основное  организационно-правовые  формы предпринимательства.</w:t>
      </w:r>
    </w:p>
    <w:p w:rsidR="000C2038" w:rsidRPr="000A5CFF" w:rsidRDefault="000C2038" w:rsidP="000C2038">
      <w:pPr>
        <w:spacing w:after="0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sz w:val="24"/>
          <w:szCs w:val="24"/>
        </w:rPr>
        <w:t>Обмен, торговля, реклама. Товары и услуги. Обмен, торговля. Формы торговли. Реклама.</w:t>
      </w:r>
    </w:p>
    <w:p w:rsidR="000C2038" w:rsidRPr="000A5CFF" w:rsidRDefault="000C2038" w:rsidP="000C2038">
      <w:pPr>
        <w:spacing w:after="0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sz w:val="24"/>
          <w:szCs w:val="24"/>
        </w:rPr>
        <w:t>Деньги и их функция. Понятие деньги. Функции и  формы денег. Реальные и номинальные доходы. Инфляция. Обменные курсы валют.</w:t>
      </w:r>
    </w:p>
    <w:p w:rsidR="000C2038" w:rsidRPr="000A5CFF" w:rsidRDefault="000C2038" w:rsidP="000C2038">
      <w:pPr>
        <w:spacing w:after="0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sz w:val="24"/>
          <w:szCs w:val="24"/>
        </w:rPr>
        <w:t xml:space="preserve">Экономика семьи. Семейный бюджет. Сущность, формы страхования. Формы сбережения граждан. Страховые услуги, предоставляемые гражданам, их роль в домашнем хозяйстве. </w:t>
      </w:r>
    </w:p>
    <w:p w:rsidR="000C2038" w:rsidRPr="000A5CFF" w:rsidRDefault="000C2038" w:rsidP="000C2038">
      <w:pPr>
        <w:spacing w:after="0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sz w:val="24"/>
          <w:szCs w:val="24"/>
        </w:rPr>
        <w:t>Основные понятия: экономика, техника, технология, НТР, НТП. Экономическая система, рыночная экономика, рынок, факторы  производства, конкуренция, спрос, предложение. экономические задачи государства,  государственный бюджет, налоговая система, функции денег, бизнес, реклама.</w:t>
      </w:r>
    </w:p>
    <w:p w:rsidR="000C2038" w:rsidRPr="000A5CFF" w:rsidRDefault="000C2038" w:rsidP="000C2038">
      <w:pPr>
        <w:spacing w:after="0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b/>
          <w:sz w:val="24"/>
          <w:szCs w:val="24"/>
        </w:rPr>
        <w:t>Тема 3. Человек и природа (4 часа).</w:t>
      </w:r>
      <w:r w:rsidRPr="000A5CFF">
        <w:rPr>
          <w:rFonts w:ascii="Times New Roman" w:hAnsi="Times New Roman"/>
          <w:sz w:val="24"/>
          <w:szCs w:val="24"/>
        </w:rPr>
        <w:t xml:space="preserve"> </w:t>
      </w:r>
    </w:p>
    <w:p w:rsidR="000C2038" w:rsidRPr="000A5CFF" w:rsidRDefault="000C2038" w:rsidP="000C2038">
      <w:pPr>
        <w:spacing w:after="0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sz w:val="24"/>
          <w:szCs w:val="24"/>
        </w:rPr>
        <w:t>Воздействие человека на природу. Экология. Производящее хозяйство. Творчество. Исчерпываемые богатства. Неисчерпываемые богатства. Загрязнение атмосферы. Естественное загрязнение. Загрязнение атмосферы человеком. Загрязнение воды и почвы. Биосфера.</w:t>
      </w:r>
    </w:p>
    <w:p w:rsidR="000C2038" w:rsidRPr="000A5CFF" w:rsidRDefault="000C2038" w:rsidP="000C2038">
      <w:pPr>
        <w:spacing w:after="0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sz w:val="24"/>
          <w:szCs w:val="24"/>
        </w:rPr>
        <w:t>Охранять природу – значит охранять жизнь. Ответственное отношение к природе. Браконьер. Последствия безответственности Экологическая мораль. Господство над природой. Сотрудничество с природой</w:t>
      </w:r>
    </w:p>
    <w:p w:rsidR="000C2038" w:rsidRPr="000A5CFF" w:rsidRDefault="000C2038" w:rsidP="000C2038">
      <w:pPr>
        <w:spacing w:after="0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sz w:val="24"/>
          <w:szCs w:val="24"/>
        </w:rPr>
        <w:t>Закон на страже природы. Охрана природы. Правила охраны природы, установленные государством. Биосферные заповедники. Государственный контроль. Государственные инспекторы. Участие граждан в защите природы.</w:t>
      </w:r>
    </w:p>
    <w:p w:rsidR="000C2038" w:rsidRPr="000A5CFF" w:rsidRDefault="000C2038" w:rsidP="000C2038">
      <w:pPr>
        <w:spacing w:after="0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sz w:val="24"/>
          <w:szCs w:val="24"/>
        </w:rPr>
        <w:t>Основные понятия: природа, экология, экологическая катастрофа, охрана природы.</w:t>
      </w:r>
    </w:p>
    <w:p w:rsidR="000C2038" w:rsidRPr="000A5CFF" w:rsidRDefault="000C2038" w:rsidP="000C2038">
      <w:pPr>
        <w:spacing w:after="0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b/>
          <w:sz w:val="24"/>
          <w:szCs w:val="24"/>
        </w:rPr>
        <w:lastRenderedPageBreak/>
        <w:t>Итоговый модуль (2 часа).</w:t>
      </w:r>
      <w:r w:rsidRPr="000A5CFF">
        <w:rPr>
          <w:rFonts w:ascii="Times New Roman" w:hAnsi="Times New Roman"/>
          <w:sz w:val="24"/>
          <w:szCs w:val="24"/>
        </w:rPr>
        <w:t xml:space="preserve"> Личностный опыт – социальный опыт. Значение курса в жизни каждого.</w:t>
      </w:r>
    </w:p>
    <w:p w:rsidR="000C2038" w:rsidRPr="000A5CFF" w:rsidRDefault="000C2038" w:rsidP="000C203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C2038" w:rsidRPr="000A5CFF" w:rsidRDefault="000C2038" w:rsidP="000C2038">
      <w:pPr>
        <w:spacing w:after="0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b/>
          <w:sz w:val="24"/>
          <w:szCs w:val="24"/>
        </w:rPr>
        <w:t>Возможные темы проектов</w:t>
      </w:r>
      <w:r w:rsidRPr="000A5CFF">
        <w:rPr>
          <w:rFonts w:ascii="Times New Roman" w:hAnsi="Times New Roman"/>
          <w:sz w:val="24"/>
          <w:szCs w:val="24"/>
        </w:rPr>
        <w:t xml:space="preserve"> (стенд, плакат, компьютерная презентация, учебное пособие, справочник, подборка материалов прессы и т.п.)</w:t>
      </w:r>
    </w:p>
    <w:p w:rsidR="000C2038" w:rsidRDefault="000C2038" w:rsidP="000C2038">
      <w:pPr>
        <w:tabs>
          <w:tab w:val="left" w:pos="633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0A5CFF">
        <w:rPr>
          <w:rFonts w:ascii="Times New Roman" w:hAnsi="Times New Roman"/>
          <w:sz w:val="24"/>
          <w:szCs w:val="24"/>
        </w:rPr>
        <w:t>Знай сво</w:t>
      </w:r>
      <w:r>
        <w:rPr>
          <w:rFonts w:ascii="Times New Roman" w:hAnsi="Times New Roman"/>
          <w:sz w:val="24"/>
          <w:szCs w:val="24"/>
        </w:rPr>
        <w:t>и права» (пособие для подростка), «Защита правопорядка», «</w:t>
      </w:r>
      <w:r w:rsidRPr="000A5CFF">
        <w:rPr>
          <w:rFonts w:ascii="Times New Roman" w:hAnsi="Times New Roman"/>
          <w:sz w:val="24"/>
          <w:szCs w:val="24"/>
        </w:rPr>
        <w:t>Молодой человек на рынке труда (Как найти достойную работу?)</w:t>
      </w:r>
      <w:r>
        <w:rPr>
          <w:rFonts w:ascii="Times New Roman" w:hAnsi="Times New Roman"/>
          <w:sz w:val="24"/>
          <w:szCs w:val="24"/>
        </w:rPr>
        <w:t>», «</w:t>
      </w:r>
      <w:r w:rsidRPr="000A5CFF">
        <w:rPr>
          <w:rFonts w:ascii="Times New Roman" w:hAnsi="Times New Roman"/>
          <w:sz w:val="24"/>
          <w:szCs w:val="24"/>
        </w:rPr>
        <w:t>Бизнес</w:t>
      </w:r>
      <w:r>
        <w:rPr>
          <w:rFonts w:ascii="Times New Roman" w:hAnsi="Times New Roman"/>
          <w:sz w:val="24"/>
          <w:szCs w:val="24"/>
        </w:rPr>
        <w:t>» (иллюстрированный словарь), «Как работает современный рынок», «</w:t>
      </w:r>
      <w:r w:rsidRPr="000A5CFF">
        <w:rPr>
          <w:rFonts w:ascii="Times New Roman" w:hAnsi="Times New Roman"/>
          <w:sz w:val="24"/>
          <w:szCs w:val="24"/>
        </w:rPr>
        <w:t>Человек долга — кто он, каков он?</w:t>
      </w:r>
      <w:r>
        <w:rPr>
          <w:rFonts w:ascii="Times New Roman" w:hAnsi="Times New Roman"/>
          <w:sz w:val="24"/>
          <w:szCs w:val="24"/>
        </w:rPr>
        <w:t>»,  «М</w:t>
      </w:r>
      <w:r w:rsidRPr="000A5CFF">
        <w:rPr>
          <w:rFonts w:ascii="Times New Roman" w:hAnsi="Times New Roman"/>
          <w:sz w:val="24"/>
          <w:szCs w:val="24"/>
        </w:rPr>
        <w:t>ногообразие юридических профессий</w:t>
      </w:r>
      <w:r>
        <w:rPr>
          <w:rFonts w:ascii="Times New Roman" w:hAnsi="Times New Roman"/>
          <w:sz w:val="24"/>
          <w:szCs w:val="24"/>
        </w:rPr>
        <w:t>», «К</w:t>
      </w:r>
      <w:r w:rsidRPr="000A5CFF">
        <w:rPr>
          <w:rFonts w:ascii="Times New Roman" w:hAnsi="Times New Roman"/>
          <w:sz w:val="24"/>
          <w:szCs w:val="24"/>
        </w:rPr>
        <w:t>ак стать бизнесменом</w:t>
      </w:r>
      <w:r>
        <w:rPr>
          <w:rFonts w:ascii="Times New Roman" w:hAnsi="Times New Roman"/>
          <w:sz w:val="24"/>
          <w:szCs w:val="24"/>
        </w:rPr>
        <w:t>», «М</w:t>
      </w:r>
      <w:r w:rsidRPr="000A5CFF">
        <w:rPr>
          <w:rFonts w:ascii="Times New Roman" w:hAnsi="Times New Roman"/>
          <w:sz w:val="24"/>
          <w:szCs w:val="24"/>
        </w:rPr>
        <w:t>оя реклама</w:t>
      </w:r>
      <w:r>
        <w:rPr>
          <w:rFonts w:ascii="Times New Roman" w:hAnsi="Times New Roman"/>
          <w:sz w:val="24"/>
          <w:szCs w:val="24"/>
        </w:rPr>
        <w:t>».</w:t>
      </w:r>
    </w:p>
    <w:p w:rsidR="000C2038" w:rsidRPr="000A5CFF" w:rsidRDefault="000C2038" w:rsidP="000C2038">
      <w:pPr>
        <w:tabs>
          <w:tab w:val="left" w:pos="6330"/>
        </w:tabs>
        <w:spacing w:after="0"/>
        <w:rPr>
          <w:rFonts w:ascii="Times New Roman" w:hAnsi="Times New Roman"/>
          <w:sz w:val="24"/>
          <w:szCs w:val="24"/>
        </w:rPr>
      </w:pPr>
    </w:p>
    <w:p w:rsidR="000C2038" w:rsidRPr="000A5CFF" w:rsidRDefault="000C2038" w:rsidP="000C2038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</w:p>
    <w:p w:rsidR="000C2038" w:rsidRPr="000A5CFF" w:rsidRDefault="000C2038" w:rsidP="000C2038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A5CFF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0C2038" w:rsidRPr="000A5CFF" w:rsidRDefault="000C2038" w:rsidP="000C20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4274"/>
        <w:gridCol w:w="1900"/>
        <w:gridCol w:w="3687"/>
      </w:tblGrid>
      <w:tr w:rsidR="000C2038" w:rsidRPr="000A5CFF" w:rsidTr="004D7E4D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2038" w:rsidRPr="000A5CFF" w:rsidRDefault="000C2038" w:rsidP="004D7E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CF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2038" w:rsidRPr="000A5CFF" w:rsidRDefault="000C2038" w:rsidP="004D7E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CF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38" w:rsidRPr="000A5CFF" w:rsidRDefault="000C2038" w:rsidP="004D7E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CFF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38" w:rsidRPr="000A5CFF" w:rsidRDefault="000C2038" w:rsidP="004D7E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CFF">
              <w:rPr>
                <w:rFonts w:ascii="Times New Roman" w:hAnsi="Times New Roman"/>
                <w:b/>
                <w:sz w:val="24"/>
                <w:szCs w:val="24"/>
              </w:rPr>
              <w:t>Из них на контрольные работы</w:t>
            </w:r>
          </w:p>
        </w:tc>
      </w:tr>
      <w:tr w:rsidR="000C2038" w:rsidRPr="000A5CFF" w:rsidTr="004D7E4D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2038" w:rsidRPr="000A5CFF" w:rsidRDefault="000C2038" w:rsidP="004D7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C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2038" w:rsidRPr="000A5CFF" w:rsidRDefault="000C2038" w:rsidP="004D7E4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C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38" w:rsidRPr="000A5CFF" w:rsidRDefault="000C2038" w:rsidP="004D7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5CF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038" w:rsidRPr="000A5CFF" w:rsidRDefault="000C2038" w:rsidP="004D7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C2038" w:rsidRPr="000A5CFF" w:rsidTr="004D7E4D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2038" w:rsidRPr="000A5CFF" w:rsidRDefault="000C2038" w:rsidP="004D7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C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2038" w:rsidRPr="000A5CFF" w:rsidRDefault="000C2038" w:rsidP="004D7E4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C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Регулирование поведения людей в обществе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38" w:rsidRPr="000A5CFF" w:rsidRDefault="000C2038" w:rsidP="004D7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5CFF">
              <w:rPr>
                <w:rFonts w:ascii="Times New Roman" w:hAnsi="Times New Roman"/>
                <w:sz w:val="24"/>
                <w:szCs w:val="24"/>
              </w:rPr>
              <w:t>1</w:t>
            </w:r>
            <w:r w:rsidRPr="000A5CF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38" w:rsidRPr="000A5CFF" w:rsidRDefault="000C2038" w:rsidP="004D7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C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2038" w:rsidRPr="000A5CFF" w:rsidTr="004D7E4D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2038" w:rsidRPr="000A5CFF" w:rsidRDefault="000C2038" w:rsidP="004D7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C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2038" w:rsidRPr="000A5CFF" w:rsidRDefault="000C2038" w:rsidP="004D7E4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C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в экономических отношениях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38" w:rsidRPr="000A5CFF" w:rsidRDefault="000C2038" w:rsidP="004D7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5CFF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38" w:rsidRPr="000A5CFF" w:rsidRDefault="000C2038" w:rsidP="004D7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C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2038" w:rsidRPr="000A5CFF" w:rsidTr="004D7E4D">
        <w:trPr>
          <w:trHeight w:val="345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2038" w:rsidRPr="000A5CFF" w:rsidRDefault="000C2038" w:rsidP="004D7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C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C2038" w:rsidRPr="000A5CFF" w:rsidRDefault="000C2038" w:rsidP="004D7E4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C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и природа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038" w:rsidRPr="000A5CFF" w:rsidRDefault="000C2038" w:rsidP="004D7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C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2038" w:rsidRPr="000A5CFF" w:rsidRDefault="000C2038" w:rsidP="004D7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C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2038" w:rsidRPr="000A5CFF" w:rsidTr="004D7E4D">
        <w:trPr>
          <w:trHeight w:val="32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2038" w:rsidRPr="000A5CFF" w:rsidRDefault="000C2038" w:rsidP="004D7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C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2038" w:rsidRPr="000A5CFF" w:rsidRDefault="000C2038" w:rsidP="004D7E4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C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38" w:rsidRPr="000A5CFF" w:rsidRDefault="000C2038" w:rsidP="004D7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5CF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38" w:rsidRPr="000A5CFF" w:rsidRDefault="000C2038" w:rsidP="004D7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5CF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C2038" w:rsidRPr="000A5CFF" w:rsidTr="004D7E4D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2038" w:rsidRPr="000A5CFF" w:rsidRDefault="000C2038" w:rsidP="004D7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C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2038" w:rsidRPr="000A5CFF" w:rsidRDefault="000C2038" w:rsidP="004D7E4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CF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38" w:rsidRPr="000A5CFF" w:rsidRDefault="000C2038" w:rsidP="004D7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CF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038" w:rsidRPr="000A5CFF" w:rsidRDefault="000C2038" w:rsidP="004D7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C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0C2038" w:rsidRPr="000A5CFF" w:rsidRDefault="000C2038" w:rsidP="000C20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C2038" w:rsidRPr="000A5CFF" w:rsidRDefault="000C2038" w:rsidP="000C20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C2038" w:rsidRDefault="000C2038" w:rsidP="000C20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C2038" w:rsidRPr="000A5CFF" w:rsidRDefault="000C2038" w:rsidP="000C20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5CFF">
        <w:rPr>
          <w:rFonts w:ascii="Times New Roman" w:hAnsi="Times New Roman"/>
          <w:b/>
          <w:sz w:val="24"/>
          <w:szCs w:val="24"/>
        </w:rPr>
        <w:t>Критерии и нормы оценки знаний, умений и навыков обучающихся</w:t>
      </w:r>
    </w:p>
    <w:p w:rsidR="000C2038" w:rsidRPr="000A5CFF" w:rsidRDefault="000C2038" w:rsidP="000C2038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C2038" w:rsidRPr="000A5CFF" w:rsidRDefault="000C2038" w:rsidP="000C2038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A5CFF"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:rsidR="000C2038" w:rsidRPr="000A5CFF" w:rsidRDefault="000C2038" w:rsidP="000C20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sz w:val="24"/>
          <w:szCs w:val="24"/>
        </w:rPr>
        <w:t xml:space="preserve">- глубокий, с привлечением дополнительного материала и проявлением гибкости мышления ответ ученика оценивается </w:t>
      </w:r>
      <w:r w:rsidRPr="000A5CFF">
        <w:rPr>
          <w:rFonts w:ascii="Times New Roman" w:hAnsi="Times New Roman"/>
          <w:b/>
          <w:sz w:val="24"/>
          <w:szCs w:val="24"/>
        </w:rPr>
        <w:t>пятью баллами</w:t>
      </w:r>
      <w:r w:rsidRPr="000A5CFF">
        <w:rPr>
          <w:rFonts w:ascii="Times New Roman" w:hAnsi="Times New Roman"/>
          <w:sz w:val="24"/>
          <w:szCs w:val="24"/>
        </w:rPr>
        <w:t xml:space="preserve">; </w:t>
      </w:r>
    </w:p>
    <w:p w:rsidR="000C2038" w:rsidRPr="000A5CFF" w:rsidRDefault="000C2038" w:rsidP="000C20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sz w:val="24"/>
          <w:szCs w:val="24"/>
        </w:rPr>
        <w:t xml:space="preserve">- твердое знание материала в пределах программных требований - </w:t>
      </w:r>
      <w:r w:rsidRPr="000A5CFF">
        <w:rPr>
          <w:rFonts w:ascii="Times New Roman" w:hAnsi="Times New Roman"/>
          <w:b/>
          <w:sz w:val="24"/>
          <w:szCs w:val="24"/>
        </w:rPr>
        <w:t>четырьмя</w:t>
      </w:r>
      <w:r w:rsidRPr="000A5CFF">
        <w:rPr>
          <w:rFonts w:ascii="Times New Roman" w:hAnsi="Times New Roman"/>
          <w:sz w:val="24"/>
          <w:szCs w:val="24"/>
        </w:rPr>
        <w:t xml:space="preserve">; </w:t>
      </w:r>
    </w:p>
    <w:p w:rsidR="000C2038" w:rsidRPr="000A5CFF" w:rsidRDefault="000C2038" w:rsidP="000C20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sz w:val="24"/>
          <w:szCs w:val="24"/>
        </w:rPr>
        <w:t xml:space="preserve">- неуверенное знание, с несущественными ошибками и отсутствием самостоятельности суждений оценивается – </w:t>
      </w:r>
      <w:r w:rsidRPr="000A5CFF">
        <w:rPr>
          <w:rFonts w:ascii="Times New Roman" w:hAnsi="Times New Roman"/>
          <w:b/>
          <w:sz w:val="24"/>
          <w:szCs w:val="24"/>
        </w:rPr>
        <w:t>тремя баллами</w:t>
      </w:r>
      <w:r w:rsidRPr="000A5CFF">
        <w:rPr>
          <w:rFonts w:ascii="Times New Roman" w:hAnsi="Times New Roman"/>
          <w:sz w:val="24"/>
          <w:szCs w:val="24"/>
        </w:rPr>
        <w:t>;</w:t>
      </w:r>
    </w:p>
    <w:p w:rsidR="000C2038" w:rsidRPr="000A5CFF" w:rsidRDefault="000C2038" w:rsidP="000C20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sz w:val="24"/>
          <w:szCs w:val="24"/>
        </w:rPr>
        <w:t xml:space="preserve">-  наличие в ответе школьника грубых ошибок, проявление непонимания сути, не владение навыком оценивается отрицательно, отметкой </w:t>
      </w:r>
      <w:r w:rsidRPr="000A5CFF">
        <w:rPr>
          <w:rFonts w:ascii="Times New Roman" w:hAnsi="Times New Roman"/>
          <w:b/>
          <w:sz w:val="24"/>
          <w:szCs w:val="24"/>
        </w:rPr>
        <w:t>«2»</w:t>
      </w:r>
      <w:r w:rsidRPr="000A5CFF">
        <w:rPr>
          <w:rFonts w:ascii="Times New Roman" w:hAnsi="Times New Roman"/>
          <w:sz w:val="24"/>
          <w:szCs w:val="24"/>
        </w:rPr>
        <w:t>;</w:t>
      </w:r>
    </w:p>
    <w:p w:rsidR="000C2038" w:rsidRPr="000A5CFF" w:rsidRDefault="000C2038" w:rsidP="000C203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0A5CFF">
        <w:rPr>
          <w:rFonts w:ascii="Times New Roman" w:hAnsi="Times New Roman"/>
          <w:sz w:val="24"/>
          <w:szCs w:val="24"/>
        </w:rPr>
        <w:t xml:space="preserve">- отсутствие знаний, умений, навыков и элементарного прилежания влечет за собой </w:t>
      </w:r>
      <w:r w:rsidRPr="000A5CFF">
        <w:rPr>
          <w:rFonts w:ascii="Times New Roman" w:hAnsi="Times New Roman"/>
          <w:b/>
          <w:sz w:val="24"/>
          <w:szCs w:val="24"/>
        </w:rPr>
        <w:t>единицу</w:t>
      </w:r>
      <w:r w:rsidRPr="000A5CFF"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:rsidR="000C2038" w:rsidRPr="000A5CFF" w:rsidRDefault="000C2038" w:rsidP="000C2038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C2038" w:rsidRPr="000A5CFF" w:rsidRDefault="000C2038" w:rsidP="000C2038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A5CFF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:rsidR="000C2038" w:rsidRPr="000A5CFF" w:rsidRDefault="000C2038" w:rsidP="000C2038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0A5CFF">
        <w:rPr>
          <w:rFonts w:ascii="Times New Roman" w:hAnsi="Times New Roman"/>
          <w:b/>
          <w:sz w:val="24"/>
          <w:szCs w:val="24"/>
        </w:rPr>
        <w:t>пятью баллами</w:t>
      </w:r>
      <w:r w:rsidRPr="000A5CFF">
        <w:rPr>
          <w:rFonts w:ascii="Times New Roman" w:hAnsi="Times New Roman"/>
          <w:sz w:val="24"/>
          <w:szCs w:val="24"/>
        </w:rPr>
        <w:t xml:space="preserve">; </w:t>
      </w:r>
    </w:p>
    <w:p w:rsidR="000C2038" w:rsidRPr="000A5CFF" w:rsidRDefault="000C2038" w:rsidP="000C2038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0A5CFF">
        <w:rPr>
          <w:rFonts w:ascii="Times New Roman" w:hAnsi="Times New Roman"/>
          <w:b/>
          <w:sz w:val="24"/>
          <w:szCs w:val="24"/>
        </w:rPr>
        <w:t>четырьмя</w:t>
      </w:r>
      <w:r w:rsidRPr="000A5CFF">
        <w:rPr>
          <w:rFonts w:ascii="Times New Roman" w:hAnsi="Times New Roman"/>
          <w:sz w:val="24"/>
          <w:szCs w:val="24"/>
        </w:rPr>
        <w:t xml:space="preserve">; </w:t>
      </w:r>
    </w:p>
    <w:p w:rsidR="000C2038" w:rsidRPr="000A5CFF" w:rsidRDefault="000C2038" w:rsidP="000C2038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0A5CFF">
        <w:rPr>
          <w:rFonts w:ascii="Times New Roman" w:hAnsi="Times New Roman"/>
          <w:b/>
          <w:sz w:val="24"/>
          <w:szCs w:val="24"/>
        </w:rPr>
        <w:t>тремя баллами</w:t>
      </w:r>
      <w:r w:rsidRPr="000A5CFF">
        <w:rPr>
          <w:rFonts w:ascii="Times New Roman" w:hAnsi="Times New Roman"/>
          <w:sz w:val="24"/>
          <w:szCs w:val="24"/>
        </w:rPr>
        <w:t>;</w:t>
      </w:r>
    </w:p>
    <w:p w:rsidR="000C2038" w:rsidRPr="000A5CFF" w:rsidRDefault="000C2038" w:rsidP="000C2038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0A5CFF">
        <w:rPr>
          <w:rFonts w:ascii="Times New Roman" w:hAnsi="Times New Roman"/>
          <w:b/>
          <w:sz w:val="24"/>
          <w:szCs w:val="24"/>
        </w:rPr>
        <w:t>«2»</w:t>
      </w:r>
      <w:r w:rsidRPr="000A5CFF">
        <w:rPr>
          <w:rFonts w:ascii="Times New Roman" w:hAnsi="Times New Roman"/>
          <w:sz w:val="24"/>
          <w:szCs w:val="24"/>
        </w:rPr>
        <w:t>;</w:t>
      </w:r>
    </w:p>
    <w:p w:rsidR="000C2038" w:rsidRPr="000A5CFF" w:rsidRDefault="000C2038" w:rsidP="000C2038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C2038" w:rsidRPr="000A5CFF" w:rsidRDefault="000C2038" w:rsidP="000C2038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A5CFF"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0C2038" w:rsidRPr="000A5CFF" w:rsidRDefault="000C2038" w:rsidP="000C2038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sz w:val="24"/>
          <w:szCs w:val="24"/>
        </w:rPr>
        <w:t xml:space="preserve">75-100% - отлично «5»; </w:t>
      </w:r>
    </w:p>
    <w:p w:rsidR="000C2038" w:rsidRPr="000A5CFF" w:rsidRDefault="000C2038" w:rsidP="000C2038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sz w:val="24"/>
          <w:szCs w:val="24"/>
        </w:rPr>
        <w:t xml:space="preserve">60-74% - хорошо «4» </w:t>
      </w:r>
    </w:p>
    <w:p w:rsidR="000C2038" w:rsidRPr="000A5CFF" w:rsidRDefault="000C2038" w:rsidP="000C2038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sz w:val="24"/>
          <w:szCs w:val="24"/>
        </w:rPr>
        <w:t>50-59% - удовлетворительно «3»;</w:t>
      </w:r>
    </w:p>
    <w:p w:rsidR="000C2038" w:rsidRPr="000A5CFF" w:rsidRDefault="000C2038" w:rsidP="000C2038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:rsidR="000C2038" w:rsidRPr="000A5CFF" w:rsidRDefault="000C2038" w:rsidP="000C2038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C2038" w:rsidRPr="000A5CFF" w:rsidRDefault="000C2038" w:rsidP="000C2038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A5CFF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0C2038" w:rsidRPr="000A5CFF" w:rsidRDefault="000C2038" w:rsidP="000C20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sz w:val="24"/>
          <w:szCs w:val="24"/>
        </w:rPr>
        <w:t xml:space="preserve">- 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A5CFF">
        <w:rPr>
          <w:rFonts w:ascii="Times New Roman" w:hAnsi="Times New Roman"/>
          <w:b/>
          <w:sz w:val="24"/>
          <w:szCs w:val="24"/>
        </w:rPr>
        <w:t>пятью баллами</w:t>
      </w:r>
      <w:r w:rsidRPr="000A5CFF">
        <w:rPr>
          <w:rFonts w:ascii="Times New Roman" w:hAnsi="Times New Roman"/>
          <w:sz w:val="24"/>
          <w:szCs w:val="24"/>
        </w:rPr>
        <w:t xml:space="preserve">; </w:t>
      </w:r>
    </w:p>
    <w:p w:rsidR="000C2038" w:rsidRPr="000A5CFF" w:rsidRDefault="000C2038" w:rsidP="000C20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sz w:val="24"/>
          <w:szCs w:val="24"/>
        </w:rPr>
        <w:t xml:space="preserve">- привлечение дополнительного материала, неуверенный ответ - </w:t>
      </w:r>
      <w:r w:rsidRPr="000A5CFF">
        <w:rPr>
          <w:rFonts w:ascii="Times New Roman" w:hAnsi="Times New Roman"/>
          <w:b/>
          <w:sz w:val="24"/>
          <w:szCs w:val="24"/>
        </w:rPr>
        <w:t>четырьмя</w:t>
      </w:r>
      <w:r w:rsidRPr="000A5CFF">
        <w:rPr>
          <w:rFonts w:ascii="Times New Roman" w:hAnsi="Times New Roman"/>
          <w:sz w:val="24"/>
          <w:szCs w:val="24"/>
        </w:rPr>
        <w:t xml:space="preserve">; </w:t>
      </w:r>
    </w:p>
    <w:p w:rsidR="000C2038" w:rsidRPr="000A5CFF" w:rsidRDefault="000C2038" w:rsidP="000C20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sz w:val="24"/>
          <w:szCs w:val="24"/>
        </w:rPr>
        <w:t xml:space="preserve">- выполнена работа в письменном виде, отсутствие ответа, при этом ответы на дополнительные вопросы – </w:t>
      </w:r>
      <w:r w:rsidRPr="000A5CFF">
        <w:rPr>
          <w:rFonts w:ascii="Times New Roman" w:hAnsi="Times New Roman"/>
          <w:b/>
          <w:sz w:val="24"/>
          <w:szCs w:val="24"/>
        </w:rPr>
        <w:t>тремя баллами</w:t>
      </w:r>
      <w:r w:rsidRPr="000A5CFF">
        <w:rPr>
          <w:rFonts w:ascii="Times New Roman" w:hAnsi="Times New Roman"/>
          <w:sz w:val="24"/>
          <w:szCs w:val="24"/>
        </w:rPr>
        <w:t>;</w:t>
      </w:r>
    </w:p>
    <w:p w:rsidR="000C2038" w:rsidRPr="000A5CFF" w:rsidRDefault="000C2038" w:rsidP="000C20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sz w:val="24"/>
          <w:szCs w:val="24"/>
        </w:rPr>
        <w:t xml:space="preserve">- полное отсутствие работы - отметка </w:t>
      </w:r>
      <w:r w:rsidRPr="000A5CFF">
        <w:rPr>
          <w:rFonts w:ascii="Times New Roman" w:hAnsi="Times New Roman"/>
          <w:b/>
          <w:sz w:val="24"/>
          <w:szCs w:val="24"/>
        </w:rPr>
        <w:t>«2»</w:t>
      </w:r>
      <w:r w:rsidRPr="000A5CFF">
        <w:rPr>
          <w:rFonts w:ascii="Times New Roman" w:hAnsi="Times New Roman"/>
          <w:sz w:val="24"/>
          <w:szCs w:val="24"/>
        </w:rPr>
        <w:t>;</w:t>
      </w:r>
    </w:p>
    <w:p w:rsidR="000C2038" w:rsidRPr="000A5CFF" w:rsidRDefault="000C2038" w:rsidP="000C2038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0C2038" w:rsidRPr="000A5CFF" w:rsidRDefault="000C2038" w:rsidP="000C2038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A5CFF"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0C2038" w:rsidRPr="000A5CFF" w:rsidRDefault="000C2038" w:rsidP="000C20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2038" w:rsidRPr="000A5CFF" w:rsidRDefault="000C2038" w:rsidP="000C203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0A5CFF">
        <w:rPr>
          <w:rFonts w:ascii="Times New Roman" w:hAnsi="Times New Roman"/>
          <w:sz w:val="24"/>
          <w:szCs w:val="24"/>
        </w:rPr>
        <w:t>Отметка «5»</w:t>
      </w:r>
      <w:r w:rsidRPr="000A5CFF"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0C2038" w:rsidRPr="000A5CFF" w:rsidRDefault="000C2038" w:rsidP="000C203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:rsidR="000C2038" w:rsidRPr="000A5CFF" w:rsidRDefault="000C2038" w:rsidP="000C203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:rsidR="000C2038" w:rsidRPr="000A5CFF" w:rsidRDefault="000C2038" w:rsidP="000C2038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:rsidR="000C2038" w:rsidRPr="000A5CFF" w:rsidRDefault="000C2038" w:rsidP="000C2038">
      <w:pPr>
        <w:spacing w:after="0"/>
        <w:rPr>
          <w:rFonts w:ascii="Times New Roman" w:hAnsi="Times New Roman"/>
          <w:sz w:val="24"/>
          <w:szCs w:val="24"/>
        </w:rPr>
      </w:pPr>
    </w:p>
    <w:p w:rsidR="000C2038" w:rsidRPr="000A5CFF" w:rsidRDefault="000C2038" w:rsidP="000C2038">
      <w:pPr>
        <w:spacing w:after="0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sz w:val="24"/>
          <w:szCs w:val="24"/>
        </w:rPr>
        <w:t xml:space="preserve">Отметка «4» </w:t>
      </w:r>
      <w:r w:rsidRPr="000A5CFF"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0A5CFF">
        <w:rPr>
          <w:rFonts w:ascii="Times New Roman" w:hAnsi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0C2038" w:rsidRPr="000A5CFF" w:rsidRDefault="000C2038" w:rsidP="000C2038">
      <w:pPr>
        <w:spacing w:after="0"/>
        <w:rPr>
          <w:rFonts w:ascii="Times New Roman" w:hAnsi="Times New Roman"/>
          <w:sz w:val="24"/>
          <w:szCs w:val="24"/>
        </w:rPr>
      </w:pPr>
    </w:p>
    <w:p w:rsidR="000C2038" w:rsidRPr="000A5CFF" w:rsidRDefault="000C2038" w:rsidP="000C203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0A5CFF">
        <w:rPr>
          <w:rFonts w:ascii="Times New Roman" w:hAnsi="Times New Roman"/>
          <w:sz w:val="24"/>
          <w:szCs w:val="24"/>
        </w:rPr>
        <w:t xml:space="preserve">Отметка «3» </w:t>
      </w:r>
      <w:r w:rsidRPr="000A5CFF"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0C2038" w:rsidRPr="000A5CFF" w:rsidRDefault="000C2038" w:rsidP="000C2038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0C2038" w:rsidRPr="000A5CFF" w:rsidRDefault="000C2038" w:rsidP="000C20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C2038" w:rsidRPr="000A5CFF" w:rsidRDefault="000C2038" w:rsidP="000C2038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A5CFF">
        <w:rPr>
          <w:rFonts w:ascii="Times New Roman" w:hAnsi="Times New Roman"/>
          <w:b/>
          <w:sz w:val="24"/>
          <w:szCs w:val="24"/>
        </w:rPr>
        <w:t>Учебно-методический комплекс</w:t>
      </w:r>
    </w:p>
    <w:p w:rsidR="000C2038" w:rsidRPr="000A5CFF" w:rsidRDefault="000C2038" w:rsidP="000C2038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A5CFF">
        <w:rPr>
          <w:rFonts w:ascii="Times New Roman" w:hAnsi="Times New Roman"/>
          <w:b/>
          <w:sz w:val="24"/>
          <w:szCs w:val="24"/>
          <w:u w:val="single"/>
        </w:rPr>
        <w:t>Для учителя:</w:t>
      </w:r>
    </w:p>
    <w:p w:rsidR="000C2038" w:rsidRPr="000A5CFF" w:rsidRDefault="000C2038" w:rsidP="000C2038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sz w:val="24"/>
          <w:szCs w:val="24"/>
        </w:rPr>
        <w:t>Обществознание 7 класс: учебник для общеобразоват. организаций: под редакцией Л.Н. Боголюбова, Л.Ф. Ивановой. – 2-е изд. - М: Просвещение 2014 - 159 с.: ил., карт.</w:t>
      </w:r>
    </w:p>
    <w:p w:rsidR="000C2038" w:rsidRPr="000A5CFF" w:rsidRDefault="000C2038" w:rsidP="000C2038">
      <w:pPr>
        <w:numPr>
          <w:ilvl w:val="0"/>
          <w:numId w:val="3"/>
        </w:numPr>
        <w:spacing w:after="0"/>
        <w:ind w:right="152"/>
        <w:jc w:val="both"/>
        <w:rPr>
          <w:rFonts w:ascii="Times New Roman" w:hAnsi="Times New Roman"/>
          <w:color w:val="262626"/>
          <w:sz w:val="24"/>
          <w:szCs w:val="24"/>
        </w:rPr>
      </w:pPr>
      <w:r w:rsidRPr="000A5CFF">
        <w:rPr>
          <w:rFonts w:ascii="Times New Roman" w:hAnsi="Times New Roman"/>
          <w:color w:val="262626"/>
          <w:sz w:val="24"/>
          <w:szCs w:val="24"/>
        </w:rPr>
        <w:t>Рабочей тетради. Обществознание 7 класс. Котова О.А., Лискова Т.Е. М.: Просвещение, 2017.</w:t>
      </w:r>
    </w:p>
    <w:p w:rsidR="000C2038" w:rsidRPr="000A5CFF" w:rsidRDefault="000C2038" w:rsidP="000C2038">
      <w:pPr>
        <w:numPr>
          <w:ilvl w:val="0"/>
          <w:numId w:val="3"/>
        </w:numPr>
        <w:spacing w:after="0"/>
        <w:ind w:right="152"/>
        <w:jc w:val="both"/>
        <w:rPr>
          <w:rFonts w:ascii="Times New Roman" w:hAnsi="Times New Roman"/>
          <w:color w:val="262626"/>
          <w:sz w:val="24"/>
          <w:szCs w:val="24"/>
        </w:rPr>
      </w:pPr>
      <w:r w:rsidRPr="000A5CFF">
        <w:rPr>
          <w:rFonts w:ascii="Times New Roman" w:hAnsi="Times New Roman"/>
          <w:color w:val="262626"/>
          <w:sz w:val="24"/>
          <w:szCs w:val="24"/>
        </w:rPr>
        <w:t>Поурочные разработки по учебнику Л.Н. Боголюбова и др. Обществознание.Москва. «Просвещение» 2017.</w:t>
      </w:r>
    </w:p>
    <w:p w:rsidR="000C2038" w:rsidRPr="000A5CFF" w:rsidRDefault="000C2038" w:rsidP="000C2038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sz w:val="24"/>
          <w:szCs w:val="24"/>
        </w:rPr>
        <w:t>Журнал «Преподавание истории и обществознания в школе».</w:t>
      </w:r>
    </w:p>
    <w:p w:rsidR="000C2038" w:rsidRPr="000A5CFF" w:rsidRDefault="000C2038" w:rsidP="000C2038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sz w:val="24"/>
          <w:szCs w:val="24"/>
        </w:rPr>
        <w:t>Митькин А.С. Рабочая тетрадь по обществознанию: 7 класс: к учебнику под ред. Л.Н. Боголюбова. – М.: Издательство «Экзамен», 2013</w:t>
      </w:r>
    </w:p>
    <w:p w:rsidR="000C2038" w:rsidRPr="000A5CFF" w:rsidRDefault="000C2038" w:rsidP="000C2038">
      <w:pPr>
        <w:spacing w:after="0"/>
        <w:jc w:val="both"/>
        <w:rPr>
          <w:rStyle w:val="14pt"/>
          <w:rFonts w:ascii="Times New Roman" w:hAnsi="Times New Roman"/>
          <w:b/>
          <w:sz w:val="24"/>
          <w:szCs w:val="24"/>
          <w:u w:val="single"/>
        </w:rPr>
      </w:pPr>
    </w:p>
    <w:p w:rsidR="000C2038" w:rsidRPr="000A5CFF" w:rsidRDefault="000C2038" w:rsidP="000C2038">
      <w:pPr>
        <w:spacing w:after="0"/>
        <w:jc w:val="both"/>
        <w:rPr>
          <w:rStyle w:val="14pt"/>
          <w:rFonts w:ascii="Times New Roman" w:hAnsi="Times New Roman"/>
          <w:b/>
          <w:sz w:val="24"/>
          <w:szCs w:val="24"/>
          <w:u w:val="single"/>
        </w:rPr>
      </w:pPr>
      <w:r w:rsidRPr="000A5CFF">
        <w:rPr>
          <w:rStyle w:val="14pt"/>
          <w:rFonts w:ascii="Times New Roman" w:hAnsi="Times New Roman"/>
          <w:b/>
          <w:sz w:val="24"/>
          <w:szCs w:val="24"/>
          <w:u w:val="single"/>
        </w:rPr>
        <w:t>Для обучающихся:</w:t>
      </w:r>
    </w:p>
    <w:p w:rsidR="000C2038" w:rsidRPr="000A5CFF" w:rsidRDefault="000C2038" w:rsidP="000C2038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sz w:val="24"/>
          <w:szCs w:val="24"/>
        </w:rPr>
        <w:lastRenderedPageBreak/>
        <w:t>Обществознание 7 класс: учебник для общеобразоват. организаций: под редакцией Л.Н. Боголюбова, Л.Ф. Ивановой. – 5-е изд. - М: Просвещение 2017 - 159 с.: ил., карт.</w:t>
      </w:r>
    </w:p>
    <w:p w:rsidR="000C2038" w:rsidRPr="000A5CFF" w:rsidRDefault="000C2038" w:rsidP="000C2038">
      <w:pPr>
        <w:numPr>
          <w:ilvl w:val="0"/>
          <w:numId w:val="3"/>
        </w:numPr>
        <w:spacing w:after="0"/>
        <w:ind w:right="152"/>
        <w:jc w:val="both"/>
        <w:rPr>
          <w:rFonts w:ascii="Times New Roman" w:hAnsi="Times New Roman"/>
          <w:color w:val="262626"/>
          <w:sz w:val="24"/>
          <w:szCs w:val="24"/>
        </w:rPr>
      </w:pPr>
      <w:r w:rsidRPr="000A5CFF">
        <w:rPr>
          <w:rFonts w:ascii="Times New Roman" w:hAnsi="Times New Roman"/>
          <w:color w:val="262626"/>
          <w:sz w:val="24"/>
          <w:szCs w:val="24"/>
        </w:rPr>
        <w:t>Рабочей тетради. Обществознание 7 класс. Котова О.А., Лискова Т.Е. М.: Просвещение, 2017.</w:t>
      </w:r>
    </w:p>
    <w:p w:rsidR="000C2038" w:rsidRPr="000A5CFF" w:rsidRDefault="000C2038" w:rsidP="000C2038">
      <w:pPr>
        <w:numPr>
          <w:ilvl w:val="0"/>
          <w:numId w:val="3"/>
        </w:numPr>
        <w:tabs>
          <w:tab w:val="left" w:pos="55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A5CFF">
        <w:rPr>
          <w:rFonts w:ascii="Times New Roman" w:hAnsi="Times New Roman"/>
          <w:color w:val="000000"/>
          <w:sz w:val="24"/>
          <w:szCs w:val="24"/>
        </w:rPr>
        <w:t>Контрольно-измерительные материалы. Обществознание: 7 класс / Сост. А.В. Поздеев. – М.: ВАКО, 2012</w:t>
      </w:r>
    </w:p>
    <w:p w:rsidR="000C2038" w:rsidRPr="000A5CFF" w:rsidRDefault="000C2038" w:rsidP="000C2038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sz w:val="24"/>
          <w:szCs w:val="24"/>
        </w:rPr>
        <w:t>Конституция РФ. М., 2002.</w:t>
      </w:r>
    </w:p>
    <w:p w:rsidR="000C2038" w:rsidRPr="000A5CFF" w:rsidRDefault="000C2038" w:rsidP="000C2038">
      <w:pPr>
        <w:pStyle w:val="c45"/>
        <w:numPr>
          <w:ilvl w:val="0"/>
          <w:numId w:val="3"/>
        </w:numPr>
        <w:spacing w:before="0" w:beforeAutospacing="0" w:after="0" w:afterAutospacing="0" w:line="276" w:lineRule="auto"/>
      </w:pPr>
      <w:r w:rsidRPr="000A5CFF">
        <w:rPr>
          <w:rStyle w:val="c22"/>
        </w:rPr>
        <w:t>Декларация прав ребенка;</w:t>
      </w:r>
    </w:p>
    <w:p w:rsidR="000C2038" w:rsidRPr="000A5CFF" w:rsidRDefault="000C2038" w:rsidP="000C2038">
      <w:pPr>
        <w:pStyle w:val="c45"/>
        <w:numPr>
          <w:ilvl w:val="0"/>
          <w:numId w:val="3"/>
        </w:numPr>
        <w:spacing w:before="0" w:beforeAutospacing="0" w:after="0" w:afterAutospacing="0" w:line="276" w:lineRule="auto"/>
      </w:pPr>
      <w:r w:rsidRPr="000A5CFF">
        <w:rPr>
          <w:rStyle w:val="c22"/>
        </w:rPr>
        <w:t xml:space="preserve"> Конвенция о правах ребенка.</w:t>
      </w:r>
    </w:p>
    <w:p w:rsidR="000C2038" w:rsidRPr="000A5CFF" w:rsidRDefault="000C2038" w:rsidP="000C2038">
      <w:pPr>
        <w:tabs>
          <w:tab w:val="left" w:pos="5538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2038" w:rsidRPr="000A5CFF" w:rsidRDefault="000C2038" w:rsidP="000C2038">
      <w:pPr>
        <w:spacing w:after="0"/>
        <w:rPr>
          <w:rFonts w:ascii="Times New Roman" w:hAnsi="Times New Roman"/>
          <w:b/>
          <w:sz w:val="24"/>
          <w:szCs w:val="24"/>
        </w:rPr>
      </w:pPr>
      <w:r w:rsidRPr="000A5CFF">
        <w:rPr>
          <w:rFonts w:ascii="Times New Roman" w:hAnsi="Times New Roman"/>
          <w:b/>
          <w:sz w:val="24"/>
          <w:szCs w:val="24"/>
        </w:rPr>
        <w:t>Цифровые образовательные ресурсы:</w:t>
      </w:r>
    </w:p>
    <w:p w:rsidR="000C2038" w:rsidRPr="000A5CFF" w:rsidRDefault="00631536" w:rsidP="000C2038">
      <w:pPr>
        <w:spacing w:after="0"/>
        <w:rPr>
          <w:rFonts w:ascii="Times New Roman" w:hAnsi="Times New Roman"/>
          <w:sz w:val="24"/>
          <w:szCs w:val="24"/>
        </w:rPr>
      </w:pPr>
      <w:hyperlink r:id="rId6" w:history="1">
        <w:r w:rsidR="000C2038" w:rsidRPr="000A5CFF">
          <w:rPr>
            <w:rStyle w:val="a3"/>
            <w:sz w:val="24"/>
            <w:szCs w:val="24"/>
          </w:rPr>
          <w:t>http://www.rsnet.ru/</w:t>
        </w:r>
      </w:hyperlink>
      <w:r w:rsidR="000C2038" w:rsidRPr="000A5CFF">
        <w:rPr>
          <w:rFonts w:ascii="Times New Roman" w:hAnsi="Times New Roman"/>
          <w:sz w:val="24"/>
          <w:szCs w:val="24"/>
        </w:rPr>
        <w:t> — Официальная Россия (сервер органов государственной власти Российской Федерации).</w:t>
      </w:r>
    </w:p>
    <w:p w:rsidR="000C2038" w:rsidRPr="000A5CFF" w:rsidRDefault="00631536" w:rsidP="000C2038">
      <w:pPr>
        <w:spacing w:after="0"/>
        <w:rPr>
          <w:rFonts w:ascii="Times New Roman" w:hAnsi="Times New Roman"/>
          <w:sz w:val="24"/>
          <w:szCs w:val="24"/>
        </w:rPr>
      </w:pPr>
      <w:hyperlink r:id="rId7" w:history="1">
        <w:r w:rsidR="000C2038" w:rsidRPr="000A5CFF">
          <w:rPr>
            <w:rStyle w:val="a3"/>
            <w:sz w:val="24"/>
            <w:szCs w:val="24"/>
          </w:rPr>
          <w:t>http://www.president.kremlin.ru/</w:t>
        </w:r>
      </w:hyperlink>
      <w:r w:rsidR="000C2038" w:rsidRPr="000A5CFF">
        <w:rPr>
          <w:rFonts w:ascii="Times New Roman" w:hAnsi="Times New Roman"/>
          <w:sz w:val="24"/>
          <w:szCs w:val="24"/>
        </w:rPr>
        <w:t> — Президент Российской Федерации.</w:t>
      </w:r>
    </w:p>
    <w:p w:rsidR="000C2038" w:rsidRPr="000A5CFF" w:rsidRDefault="00631536" w:rsidP="000C2038">
      <w:pPr>
        <w:spacing w:after="0"/>
        <w:rPr>
          <w:rFonts w:ascii="Times New Roman" w:hAnsi="Times New Roman"/>
          <w:sz w:val="24"/>
          <w:szCs w:val="24"/>
        </w:rPr>
      </w:pPr>
      <w:hyperlink r:id="rId8" w:history="1">
        <w:r w:rsidR="000C2038" w:rsidRPr="000A5CFF">
          <w:rPr>
            <w:rStyle w:val="a3"/>
            <w:sz w:val="24"/>
            <w:szCs w:val="24"/>
          </w:rPr>
          <w:t>http://www.rsnet.ru/</w:t>
        </w:r>
      </w:hyperlink>
      <w:r w:rsidR="000C2038" w:rsidRPr="000A5CFF">
        <w:rPr>
          <w:rFonts w:ascii="Times New Roman" w:hAnsi="Times New Roman"/>
          <w:sz w:val="24"/>
          <w:szCs w:val="24"/>
        </w:rPr>
        <w:t> — Судебная власть Российской Федерации.</w:t>
      </w:r>
    </w:p>
    <w:p w:rsidR="000C2038" w:rsidRPr="000A5CFF" w:rsidRDefault="00631536" w:rsidP="000C2038">
      <w:pPr>
        <w:spacing w:after="0"/>
        <w:rPr>
          <w:rFonts w:ascii="Times New Roman" w:hAnsi="Times New Roman"/>
          <w:sz w:val="24"/>
          <w:szCs w:val="24"/>
        </w:rPr>
      </w:pPr>
      <w:hyperlink r:id="rId9" w:history="1">
        <w:r w:rsidR="000C2038" w:rsidRPr="000A5CFF">
          <w:rPr>
            <w:rStyle w:val="a3"/>
            <w:sz w:val="24"/>
            <w:szCs w:val="24"/>
          </w:rPr>
          <w:t>http://www.jurizdat.ru/editions/official/lcrf</w:t>
        </w:r>
      </w:hyperlink>
      <w:r w:rsidR="000C2038" w:rsidRPr="000A5CFF">
        <w:rPr>
          <w:rFonts w:ascii="Times New Roman" w:hAnsi="Times New Roman"/>
          <w:sz w:val="24"/>
          <w:szCs w:val="24"/>
        </w:rPr>
        <w:t> — Собрание законодательства Российской Федерации.</w:t>
      </w:r>
    </w:p>
    <w:p w:rsidR="000C2038" w:rsidRPr="000A5CFF" w:rsidRDefault="00631536" w:rsidP="000C2038">
      <w:pPr>
        <w:spacing w:after="0"/>
        <w:rPr>
          <w:rFonts w:ascii="Times New Roman" w:hAnsi="Times New Roman"/>
          <w:sz w:val="24"/>
          <w:szCs w:val="24"/>
        </w:rPr>
      </w:pPr>
      <w:hyperlink r:id="rId10" w:history="1">
        <w:r w:rsidR="000C2038" w:rsidRPr="000A5CFF">
          <w:rPr>
            <w:rStyle w:val="a3"/>
            <w:sz w:val="24"/>
            <w:szCs w:val="24"/>
          </w:rPr>
          <w:t>http://www.socionet.ru</w:t>
        </w:r>
      </w:hyperlink>
      <w:r w:rsidR="000C2038" w:rsidRPr="000A5CFF">
        <w:rPr>
          <w:rFonts w:ascii="Times New Roman" w:hAnsi="Times New Roman"/>
          <w:sz w:val="24"/>
          <w:szCs w:val="24"/>
        </w:rPr>
        <w:t> — Соционет: информационное пространство по общественным наукам.</w:t>
      </w:r>
    </w:p>
    <w:p w:rsidR="000C2038" w:rsidRPr="000A5CFF" w:rsidRDefault="00631536" w:rsidP="000C2038">
      <w:pPr>
        <w:spacing w:after="0"/>
        <w:rPr>
          <w:rFonts w:ascii="Times New Roman" w:hAnsi="Times New Roman"/>
          <w:sz w:val="24"/>
          <w:szCs w:val="24"/>
        </w:rPr>
      </w:pPr>
      <w:hyperlink r:id="rId11" w:history="1">
        <w:r w:rsidR="000C2038" w:rsidRPr="000A5CFF">
          <w:rPr>
            <w:rStyle w:val="a3"/>
            <w:sz w:val="24"/>
            <w:szCs w:val="24"/>
          </w:rPr>
          <w:t>http://www.ifap.ru</w:t>
        </w:r>
      </w:hyperlink>
      <w:r w:rsidR="000C2038" w:rsidRPr="000A5CFF">
        <w:rPr>
          <w:rFonts w:ascii="Times New Roman" w:hAnsi="Times New Roman"/>
          <w:sz w:val="24"/>
          <w:szCs w:val="24"/>
        </w:rPr>
        <w:t> — Программа ЮНЕСКО «Информация для всех» в России.</w:t>
      </w:r>
    </w:p>
    <w:p w:rsidR="000C2038" w:rsidRPr="000A5CFF" w:rsidRDefault="000C2038" w:rsidP="000C2038">
      <w:pPr>
        <w:spacing w:after="0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sz w:val="24"/>
          <w:szCs w:val="24"/>
        </w:rPr>
        <w:t>Энциклопедии, словари, справочники.</w:t>
      </w:r>
    </w:p>
    <w:p w:rsidR="000C2038" w:rsidRPr="000A5CFF" w:rsidRDefault="000C2038" w:rsidP="000C2038">
      <w:pPr>
        <w:spacing w:after="0"/>
        <w:rPr>
          <w:rFonts w:ascii="Times New Roman" w:hAnsi="Times New Roman"/>
          <w:sz w:val="24"/>
          <w:szCs w:val="24"/>
        </w:rPr>
      </w:pPr>
      <w:r w:rsidRPr="000A5CFF">
        <w:rPr>
          <w:rFonts w:ascii="Times New Roman" w:hAnsi="Times New Roman"/>
          <w:sz w:val="24"/>
          <w:szCs w:val="24"/>
        </w:rPr>
        <w:t>Обществознание: 8—11 классы: программное средство учебного назначения на основе мультимедиа. — М., 2004.</w:t>
      </w:r>
    </w:p>
    <w:p w:rsidR="000C2038" w:rsidRDefault="000C2038" w:rsidP="000C20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C2038" w:rsidRDefault="000C2038" w:rsidP="000C20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C2038" w:rsidRDefault="000C2038" w:rsidP="000C20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C2038" w:rsidRDefault="000C2038" w:rsidP="000C20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C2038" w:rsidRDefault="000C2038" w:rsidP="000C20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C2038" w:rsidRDefault="000C2038" w:rsidP="000C20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C2038" w:rsidRDefault="000C2038" w:rsidP="000C20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C2038" w:rsidRDefault="000C2038" w:rsidP="000C20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C2038" w:rsidRDefault="000C2038" w:rsidP="000C20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C2038" w:rsidRDefault="000C2038" w:rsidP="000C20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0C2038" w:rsidSect="000C2038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9170A"/>
    <w:multiLevelType w:val="multilevel"/>
    <w:tmpl w:val="407E948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7B19A5"/>
    <w:multiLevelType w:val="hybridMultilevel"/>
    <w:tmpl w:val="F57E9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38"/>
    <w:rsid w:val="000C2038"/>
    <w:rsid w:val="000E52C3"/>
    <w:rsid w:val="00341F3A"/>
    <w:rsid w:val="00412AF3"/>
    <w:rsid w:val="00631536"/>
    <w:rsid w:val="007D13B3"/>
    <w:rsid w:val="00D91165"/>
    <w:rsid w:val="00DC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CC4F9-8767-4009-B11E-287BD974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0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2038"/>
    <w:rPr>
      <w:color w:val="0000FF"/>
      <w:u w:val="single"/>
    </w:rPr>
  </w:style>
  <w:style w:type="paragraph" w:styleId="a4">
    <w:name w:val="No Spacing"/>
    <w:uiPriority w:val="99"/>
    <w:qFormat/>
    <w:rsid w:val="000C2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C2038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0C20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2038"/>
    <w:pPr>
      <w:widowControl w:val="0"/>
      <w:shd w:val="clear" w:color="auto" w:fill="FFFFFF"/>
      <w:spacing w:after="0" w:line="221" w:lineRule="exact"/>
      <w:jc w:val="center"/>
    </w:pPr>
    <w:rPr>
      <w:rFonts w:ascii="Times New Roman" w:eastAsia="Times New Roman" w:hAnsi="Times New Roman"/>
    </w:rPr>
  </w:style>
  <w:style w:type="character" w:customStyle="1" w:styleId="12">
    <w:name w:val="Основной текст (12)_"/>
    <w:basedOn w:val="a0"/>
    <w:link w:val="120"/>
    <w:locked/>
    <w:rsid w:val="000C2038"/>
    <w:rPr>
      <w:rFonts w:ascii="Times New Roman" w:eastAsia="Times New Roman" w:hAnsi="Times New Roman" w:cs="Times New Roman"/>
      <w:b/>
      <w:bCs/>
      <w:i/>
      <w:iCs/>
      <w:spacing w:val="-1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0C2038"/>
    <w:pPr>
      <w:widowControl w:val="0"/>
      <w:shd w:val="clear" w:color="auto" w:fill="FFFFFF"/>
      <w:spacing w:after="0" w:line="211" w:lineRule="exact"/>
      <w:ind w:firstLine="380"/>
      <w:jc w:val="both"/>
    </w:pPr>
    <w:rPr>
      <w:rFonts w:ascii="Times New Roman" w:eastAsia="Times New Roman" w:hAnsi="Times New Roman"/>
      <w:b/>
      <w:bCs/>
      <w:i/>
      <w:iCs/>
      <w:spacing w:val="-10"/>
    </w:rPr>
  </w:style>
  <w:style w:type="paragraph" w:customStyle="1" w:styleId="c0">
    <w:name w:val="c0"/>
    <w:basedOn w:val="a"/>
    <w:uiPriority w:val="99"/>
    <w:rsid w:val="000C2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5">
    <w:name w:val="c45"/>
    <w:basedOn w:val="a"/>
    <w:uiPriority w:val="99"/>
    <w:rsid w:val="000C2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 + Полужирный"/>
    <w:aliases w:val="Интервал 0 pt"/>
    <w:basedOn w:val="a0"/>
    <w:rsid w:val="000C20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c18">
    <w:name w:val="c18"/>
    <w:basedOn w:val="a0"/>
    <w:rsid w:val="000C2038"/>
  </w:style>
  <w:style w:type="character" w:customStyle="1" w:styleId="c1">
    <w:name w:val="c1"/>
    <w:basedOn w:val="a0"/>
    <w:rsid w:val="000C2038"/>
  </w:style>
  <w:style w:type="character" w:customStyle="1" w:styleId="14pt">
    <w:name w:val="Стиль 14 pt"/>
    <w:basedOn w:val="a0"/>
    <w:rsid w:val="000C2038"/>
    <w:rPr>
      <w:sz w:val="28"/>
    </w:rPr>
  </w:style>
  <w:style w:type="character" w:customStyle="1" w:styleId="c22">
    <w:name w:val="c22"/>
    <w:basedOn w:val="a0"/>
    <w:rsid w:val="000C2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ne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esident.kremlin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snet.ru/" TargetMode="External"/><Relationship Id="rId11" Type="http://schemas.openxmlformats.org/officeDocument/2006/relationships/hyperlink" Target="http://www.ifap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socione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urizdat.ru/editions/official/lc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3179</Words>
  <Characters>18126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Windows</cp:lastModifiedBy>
  <cp:revision>2</cp:revision>
  <dcterms:created xsi:type="dcterms:W3CDTF">2018-02-06T07:21:00Z</dcterms:created>
  <dcterms:modified xsi:type="dcterms:W3CDTF">2018-02-06T07:21:00Z</dcterms:modified>
</cp:coreProperties>
</file>