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57" w:rsidRDefault="001D4657" w:rsidP="001D4657">
      <w:pPr>
        <w:framePr w:h="4069" w:wrap="notBeside" w:vAnchor="text" w:hAnchor="text" w:xAlign="center" w:y="1"/>
        <w:jc w:val="center"/>
        <w:rPr>
          <w:sz w:val="2"/>
          <w:szCs w:val="2"/>
        </w:rPr>
      </w:pPr>
      <w:r>
        <w:rPr>
          <w:noProof/>
          <w:lang w:val="ru-RU" w:eastAsia="ru-RU" w:bidi="ar-SA"/>
        </w:rPr>
        <w:drawing>
          <wp:inline distT="0" distB="0" distL="0" distR="0">
            <wp:extent cx="6731000" cy="2590800"/>
            <wp:effectExtent l="0" t="0" r="0" b="0"/>
            <wp:docPr id="1" name="Рисунок 1" descr="C:\Users\Teacher\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media\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0" cy="2590800"/>
                    </a:xfrm>
                    <a:prstGeom prst="rect">
                      <a:avLst/>
                    </a:prstGeom>
                    <a:noFill/>
                    <a:ln>
                      <a:noFill/>
                    </a:ln>
                  </pic:spPr>
                </pic:pic>
              </a:graphicData>
            </a:graphic>
          </wp:inline>
        </w:drawing>
      </w:r>
    </w:p>
    <w:p w:rsidR="00631E91" w:rsidRDefault="00631E91" w:rsidP="00631E91">
      <w:pPr>
        <w:spacing w:after="0"/>
        <w:jc w:val="center"/>
        <w:rPr>
          <w:rFonts w:ascii="Times New Roman" w:hAnsi="Times New Roman" w:cs="Times New Roman"/>
          <w:b/>
          <w:sz w:val="24"/>
          <w:szCs w:val="24"/>
          <w:lang w:val="ru-RU"/>
        </w:rPr>
      </w:pPr>
    </w:p>
    <w:p w:rsidR="001D4657" w:rsidRDefault="001D4657" w:rsidP="00631E91">
      <w:pPr>
        <w:spacing w:after="0"/>
        <w:jc w:val="center"/>
        <w:rPr>
          <w:rFonts w:ascii="Times New Roman" w:hAnsi="Times New Roman" w:cs="Times New Roman"/>
          <w:b/>
          <w:sz w:val="24"/>
          <w:szCs w:val="24"/>
          <w:lang w:val="ru-RU"/>
        </w:rPr>
      </w:pPr>
    </w:p>
    <w:p w:rsidR="001D4657" w:rsidRPr="00631E91" w:rsidRDefault="001D4657" w:rsidP="00631E91">
      <w:pPr>
        <w:spacing w:after="0"/>
        <w:jc w:val="center"/>
        <w:rPr>
          <w:rFonts w:ascii="Times New Roman" w:hAnsi="Times New Roman" w:cs="Times New Roman"/>
          <w:b/>
          <w:sz w:val="24"/>
          <w:szCs w:val="24"/>
          <w:lang w:val="ru-RU"/>
        </w:rPr>
      </w:pPr>
      <w:bookmarkStart w:id="0" w:name="_GoBack"/>
      <w:bookmarkEnd w:id="0"/>
    </w:p>
    <w:p w:rsidR="00631E91" w:rsidRPr="00631E91" w:rsidRDefault="00631E91" w:rsidP="00631E91">
      <w:pPr>
        <w:spacing w:after="0"/>
        <w:jc w:val="center"/>
        <w:rPr>
          <w:rFonts w:ascii="Times New Roman" w:hAnsi="Times New Roman" w:cs="Times New Roman"/>
          <w:b/>
          <w:sz w:val="24"/>
          <w:szCs w:val="24"/>
          <w:lang w:val="ru-RU"/>
        </w:rPr>
      </w:pPr>
    </w:p>
    <w:p w:rsidR="00631E91" w:rsidRPr="00631E91" w:rsidRDefault="00631E91" w:rsidP="00631E91">
      <w:pPr>
        <w:spacing w:after="0"/>
        <w:jc w:val="center"/>
        <w:rPr>
          <w:rFonts w:ascii="Times New Roman" w:hAnsi="Times New Roman" w:cs="Times New Roman"/>
          <w:b/>
          <w:sz w:val="24"/>
          <w:szCs w:val="24"/>
          <w:lang w:val="ru-RU"/>
        </w:rPr>
      </w:pPr>
    </w:p>
    <w:p w:rsidR="00631E91" w:rsidRPr="00631E91" w:rsidRDefault="00631E91" w:rsidP="00631E91">
      <w:pPr>
        <w:spacing w:after="0"/>
        <w:jc w:val="center"/>
        <w:rPr>
          <w:rFonts w:ascii="Times New Roman" w:hAnsi="Times New Roman" w:cs="Times New Roman"/>
          <w:b/>
          <w:bCs/>
          <w:sz w:val="40"/>
          <w:szCs w:val="40"/>
          <w:lang w:val="ru-RU"/>
        </w:rPr>
      </w:pPr>
      <w:r w:rsidRPr="00631E91">
        <w:rPr>
          <w:rFonts w:ascii="Times New Roman" w:hAnsi="Times New Roman" w:cs="Times New Roman"/>
          <w:b/>
          <w:sz w:val="40"/>
          <w:szCs w:val="40"/>
          <w:lang w:val="ru-RU"/>
        </w:rPr>
        <w:t xml:space="preserve">РАБОЧАЯ ПРОГРАММА </w:t>
      </w:r>
    </w:p>
    <w:p w:rsidR="00631E91" w:rsidRPr="00631E91" w:rsidRDefault="00631E91" w:rsidP="00631E91">
      <w:pPr>
        <w:spacing w:after="0"/>
        <w:jc w:val="center"/>
        <w:rPr>
          <w:rFonts w:ascii="Times New Roman" w:hAnsi="Times New Roman" w:cs="Times New Roman"/>
          <w:b/>
          <w:bCs/>
          <w:sz w:val="40"/>
          <w:szCs w:val="40"/>
          <w:lang w:val="ru-RU"/>
        </w:rPr>
      </w:pPr>
      <w:r w:rsidRPr="00631E91">
        <w:rPr>
          <w:rFonts w:ascii="Times New Roman" w:hAnsi="Times New Roman" w:cs="Times New Roman"/>
          <w:b/>
          <w:bCs/>
          <w:sz w:val="40"/>
          <w:szCs w:val="40"/>
          <w:lang w:val="ru-RU"/>
        </w:rPr>
        <w:t>По учебному курсу</w:t>
      </w:r>
    </w:p>
    <w:p w:rsidR="00631E91" w:rsidRPr="00631E91" w:rsidRDefault="00631E91" w:rsidP="00631E91">
      <w:pPr>
        <w:spacing w:after="0"/>
        <w:jc w:val="center"/>
        <w:rPr>
          <w:rFonts w:ascii="Times New Roman" w:hAnsi="Times New Roman" w:cs="Times New Roman"/>
          <w:b/>
          <w:bCs/>
          <w:sz w:val="40"/>
          <w:szCs w:val="40"/>
          <w:lang w:val="ru-RU"/>
        </w:rPr>
      </w:pPr>
      <w:r w:rsidRPr="00631E91">
        <w:rPr>
          <w:rFonts w:ascii="Times New Roman" w:hAnsi="Times New Roman" w:cs="Times New Roman"/>
          <w:b/>
          <w:bCs/>
          <w:sz w:val="40"/>
          <w:szCs w:val="40"/>
          <w:lang w:val="ru-RU"/>
        </w:rPr>
        <w:t xml:space="preserve"> «История» </w:t>
      </w:r>
    </w:p>
    <w:p w:rsidR="00631E91" w:rsidRPr="001D4657" w:rsidRDefault="00631E91" w:rsidP="00631E91">
      <w:pPr>
        <w:spacing w:after="0"/>
        <w:jc w:val="center"/>
        <w:rPr>
          <w:rFonts w:ascii="Times New Roman" w:hAnsi="Times New Roman" w:cs="Times New Roman"/>
          <w:b/>
          <w:bCs/>
          <w:sz w:val="40"/>
          <w:szCs w:val="40"/>
          <w:lang w:val="ru-RU"/>
        </w:rPr>
      </w:pPr>
      <w:r>
        <w:rPr>
          <w:rFonts w:ascii="Times New Roman" w:hAnsi="Times New Roman" w:cs="Times New Roman"/>
          <w:b/>
          <w:bCs/>
          <w:sz w:val="40"/>
          <w:szCs w:val="40"/>
          <w:lang w:val="ru-RU"/>
        </w:rPr>
        <w:t>6</w:t>
      </w:r>
      <w:r w:rsidRPr="001D4657">
        <w:rPr>
          <w:rFonts w:ascii="Times New Roman" w:hAnsi="Times New Roman" w:cs="Times New Roman"/>
          <w:b/>
          <w:bCs/>
          <w:sz w:val="40"/>
          <w:szCs w:val="40"/>
          <w:lang w:val="ru-RU"/>
        </w:rPr>
        <w:t xml:space="preserve"> класс</w:t>
      </w:r>
    </w:p>
    <w:p w:rsidR="00631E91" w:rsidRPr="001D4657" w:rsidRDefault="00631E91" w:rsidP="00631E91">
      <w:pPr>
        <w:spacing w:after="0"/>
        <w:jc w:val="center"/>
        <w:rPr>
          <w:rFonts w:ascii="Times New Roman" w:hAnsi="Times New Roman" w:cs="Times New Roman"/>
          <w:b/>
          <w:bCs/>
          <w:sz w:val="40"/>
          <w:szCs w:val="40"/>
          <w:lang w:val="ru-RU"/>
        </w:rPr>
      </w:pPr>
      <w:r w:rsidRPr="001D4657">
        <w:rPr>
          <w:rFonts w:ascii="Times New Roman" w:hAnsi="Times New Roman" w:cs="Times New Roman"/>
          <w:b/>
          <w:bCs/>
          <w:color w:val="000000"/>
          <w:sz w:val="40"/>
          <w:szCs w:val="40"/>
          <w:shd w:val="clear" w:color="auto" w:fill="FFFFFF"/>
          <w:lang w:val="ru-RU"/>
        </w:rPr>
        <w:t>Срок реализации программы 1 год</w:t>
      </w:r>
    </w:p>
    <w:p w:rsidR="00631E91" w:rsidRPr="001D4657" w:rsidRDefault="00631E91" w:rsidP="00631E91">
      <w:pPr>
        <w:spacing w:after="0"/>
        <w:jc w:val="center"/>
        <w:rPr>
          <w:rFonts w:ascii="Times New Roman" w:eastAsia="Calibri" w:hAnsi="Times New Roman" w:cs="Times New Roman"/>
          <w:sz w:val="24"/>
          <w:szCs w:val="24"/>
          <w:lang w:val="ru-RU"/>
        </w:rPr>
      </w:pPr>
      <w:r w:rsidRPr="001D4657">
        <w:rPr>
          <w:rFonts w:ascii="Times New Roman" w:eastAsia="Calibri" w:hAnsi="Times New Roman" w:cs="Times New Roman"/>
          <w:sz w:val="24"/>
          <w:szCs w:val="24"/>
          <w:lang w:val="ru-RU"/>
        </w:rPr>
        <w:t xml:space="preserve">                                                                                                                                                 </w:t>
      </w:r>
    </w:p>
    <w:p w:rsidR="00631E91" w:rsidRPr="001D4657" w:rsidRDefault="00631E91" w:rsidP="00631E91">
      <w:pPr>
        <w:spacing w:after="0"/>
        <w:jc w:val="center"/>
        <w:rPr>
          <w:rFonts w:ascii="Times New Roman" w:eastAsia="Calibri" w:hAnsi="Times New Roman" w:cs="Times New Roman"/>
          <w:sz w:val="24"/>
          <w:szCs w:val="24"/>
          <w:lang w:val="ru-RU"/>
        </w:rPr>
      </w:pPr>
    </w:p>
    <w:p w:rsidR="00631E91" w:rsidRPr="001D4657" w:rsidRDefault="00631E91" w:rsidP="00631E91">
      <w:pPr>
        <w:spacing w:after="0"/>
        <w:jc w:val="right"/>
        <w:rPr>
          <w:rFonts w:ascii="Times New Roman" w:eastAsia="Calibri" w:hAnsi="Times New Roman" w:cs="Times New Roman"/>
          <w:sz w:val="24"/>
          <w:szCs w:val="24"/>
          <w:lang w:val="ru-RU"/>
        </w:rPr>
      </w:pPr>
    </w:p>
    <w:p w:rsidR="00631E91" w:rsidRPr="001D4657" w:rsidRDefault="00631E91" w:rsidP="00631E91">
      <w:pPr>
        <w:spacing w:after="0"/>
        <w:jc w:val="right"/>
        <w:rPr>
          <w:rFonts w:ascii="Times New Roman" w:eastAsia="Calibri" w:hAnsi="Times New Roman" w:cs="Times New Roman"/>
          <w:sz w:val="24"/>
          <w:szCs w:val="24"/>
          <w:lang w:val="ru-RU"/>
        </w:rPr>
      </w:pPr>
    </w:p>
    <w:p w:rsidR="00631E91" w:rsidRPr="00631E91" w:rsidRDefault="00631E91" w:rsidP="00631E91">
      <w:pPr>
        <w:spacing w:after="0"/>
        <w:jc w:val="right"/>
        <w:rPr>
          <w:rFonts w:ascii="Times New Roman" w:eastAsia="Calibri" w:hAnsi="Times New Roman" w:cs="Times New Roman"/>
          <w:sz w:val="28"/>
          <w:szCs w:val="28"/>
          <w:lang w:val="ru-RU"/>
        </w:rPr>
      </w:pPr>
      <w:r w:rsidRPr="00631E91">
        <w:rPr>
          <w:rFonts w:ascii="Times New Roman" w:eastAsia="Calibri" w:hAnsi="Times New Roman" w:cs="Times New Roman"/>
          <w:sz w:val="24"/>
          <w:szCs w:val="24"/>
          <w:lang w:val="ru-RU"/>
        </w:rPr>
        <w:t xml:space="preserve">                                                                                                                                                 </w:t>
      </w:r>
      <w:r w:rsidRPr="00631E91">
        <w:rPr>
          <w:rFonts w:ascii="Times New Roman" w:eastAsia="Calibri" w:hAnsi="Times New Roman" w:cs="Times New Roman"/>
          <w:sz w:val="28"/>
          <w:szCs w:val="28"/>
          <w:lang w:val="ru-RU"/>
        </w:rPr>
        <w:t>Составила:                                                                                                                                                учитель истории и обществознания</w:t>
      </w:r>
    </w:p>
    <w:p w:rsidR="00631E91" w:rsidRPr="00631E91" w:rsidRDefault="00631E91" w:rsidP="00631E91">
      <w:pPr>
        <w:spacing w:after="0"/>
        <w:jc w:val="right"/>
        <w:rPr>
          <w:rFonts w:ascii="Times New Roman" w:eastAsia="Calibri" w:hAnsi="Times New Roman" w:cs="Times New Roman"/>
          <w:sz w:val="28"/>
          <w:szCs w:val="28"/>
          <w:lang w:val="ru-RU"/>
        </w:rPr>
      </w:pPr>
      <w:r w:rsidRPr="00631E91">
        <w:rPr>
          <w:rFonts w:ascii="Times New Roman" w:eastAsia="Calibri" w:hAnsi="Times New Roman" w:cs="Times New Roman"/>
          <w:sz w:val="28"/>
          <w:szCs w:val="28"/>
          <w:lang w:val="ru-RU"/>
        </w:rPr>
        <w:t>первой квалификационной категории</w:t>
      </w:r>
    </w:p>
    <w:p w:rsidR="00631E91" w:rsidRPr="00631E91" w:rsidRDefault="00631E91" w:rsidP="00631E91">
      <w:pPr>
        <w:spacing w:after="0"/>
        <w:jc w:val="right"/>
        <w:rPr>
          <w:rFonts w:ascii="Times New Roman" w:eastAsia="Calibri" w:hAnsi="Times New Roman" w:cs="Times New Roman"/>
          <w:sz w:val="24"/>
          <w:szCs w:val="24"/>
          <w:lang w:val="ru-RU"/>
        </w:rPr>
      </w:pPr>
      <w:r w:rsidRPr="00631E91">
        <w:rPr>
          <w:rFonts w:ascii="Times New Roman" w:eastAsia="Calibri" w:hAnsi="Times New Roman" w:cs="Times New Roman"/>
          <w:sz w:val="28"/>
          <w:szCs w:val="28"/>
          <w:lang w:val="ru-RU"/>
        </w:rPr>
        <w:t>Тимакова Екатерина Владимировна</w:t>
      </w:r>
    </w:p>
    <w:p w:rsidR="00631E91" w:rsidRPr="00631E91" w:rsidRDefault="00631E91" w:rsidP="00631E91">
      <w:pPr>
        <w:spacing w:after="0"/>
        <w:jc w:val="right"/>
        <w:rPr>
          <w:rFonts w:ascii="Times New Roman" w:eastAsia="Calibri" w:hAnsi="Times New Roman" w:cs="Times New Roman"/>
          <w:sz w:val="24"/>
          <w:szCs w:val="24"/>
          <w:lang w:val="ru-RU"/>
        </w:rPr>
      </w:pPr>
    </w:p>
    <w:p w:rsidR="00631E91" w:rsidRPr="00631E91" w:rsidRDefault="00631E91" w:rsidP="00631E91">
      <w:pPr>
        <w:spacing w:after="0"/>
        <w:jc w:val="center"/>
        <w:rPr>
          <w:rFonts w:ascii="Times New Roman" w:eastAsia="Calibri" w:hAnsi="Times New Roman" w:cs="Times New Roman"/>
          <w:sz w:val="24"/>
          <w:szCs w:val="24"/>
          <w:lang w:val="ru-RU"/>
        </w:rPr>
      </w:pPr>
    </w:p>
    <w:p w:rsidR="00631E91" w:rsidRPr="00631E91" w:rsidRDefault="00631E91" w:rsidP="00631E91">
      <w:pPr>
        <w:spacing w:after="0"/>
        <w:jc w:val="center"/>
        <w:rPr>
          <w:rFonts w:ascii="Times New Roman" w:eastAsia="Calibri" w:hAnsi="Times New Roman" w:cs="Times New Roman"/>
          <w:sz w:val="24"/>
          <w:szCs w:val="24"/>
          <w:lang w:val="ru-RU"/>
        </w:rPr>
      </w:pPr>
    </w:p>
    <w:p w:rsidR="00631E91" w:rsidRPr="00631E91" w:rsidRDefault="00631E91" w:rsidP="00631E91">
      <w:pPr>
        <w:spacing w:after="0"/>
        <w:jc w:val="center"/>
        <w:rPr>
          <w:rFonts w:ascii="Times New Roman" w:eastAsia="Calibri" w:hAnsi="Times New Roman" w:cs="Times New Roman"/>
          <w:sz w:val="24"/>
          <w:szCs w:val="24"/>
          <w:lang w:val="ru-RU"/>
        </w:rPr>
      </w:pPr>
    </w:p>
    <w:p w:rsidR="00631E91" w:rsidRPr="00631E91" w:rsidRDefault="00631E91" w:rsidP="00631E91">
      <w:pPr>
        <w:spacing w:after="0"/>
        <w:jc w:val="center"/>
        <w:rPr>
          <w:rFonts w:ascii="Times New Roman" w:eastAsia="Calibri" w:hAnsi="Times New Roman" w:cs="Times New Roman"/>
          <w:sz w:val="24"/>
          <w:szCs w:val="24"/>
          <w:lang w:val="ru-RU"/>
        </w:rPr>
      </w:pPr>
    </w:p>
    <w:p w:rsidR="00631E91" w:rsidRPr="00631E91" w:rsidRDefault="00631E91" w:rsidP="00631E91">
      <w:pPr>
        <w:spacing w:after="0"/>
        <w:jc w:val="center"/>
        <w:rPr>
          <w:rFonts w:ascii="Times New Roman" w:eastAsia="Calibri" w:hAnsi="Times New Roman" w:cs="Times New Roman"/>
          <w:sz w:val="24"/>
          <w:szCs w:val="24"/>
          <w:lang w:val="ru-RU"/>
        </w:rPr>
      </w:pPr>
    </w:p>
    <w:p w:rsidR="00631E91" w:rsidRPr="00631E91" w:rsidRDefault="00631E91" w:rsidP="00631E91">
      <w:pPr>
        <w:spacing w:after="0"/>
        <w:jc w:val="center"/>
        <w:rPr>
          <w:rFonts w:ascii="Times New Roman" w:eastAsia="Calibri" w:hAnsi="Times New Roman" w:cs="Times New Roman"/>
          <w:sz w:val="28"/>
          <w:szCs w:val="28"/>
          <w:lang w:val="ru-RU"/>
        </w:rPr>
      </w:pPr>
      <w:r w:rsidRPr="00631E91">
        <w:rPr>
          <w:rFonts w:ascii="Times New Roman" w:eastAsia="Calibri" w:hAnsi="Times New Roman" w:cs="Times New Roman"/>
          <w:sz w:val="28"/>
          <w:szCs w:val="28"/>
          <w:lang w:val="ru-RU"/>
        </w:rPr>
        <w:t xml:space="preserve">п. Кедровый </w:t>
      </w:r>
    </w:p>
    <w:p w:rsidR="00631E91" w:rsidRPr="00631E91" w:rsidRDefault="00631E91" w:rsidP="00631E91">
      <w:pPr>
        <w:spacing w:after="0"/>
        <w:jc w:val="center"/>
        <w:rPr>
          <w:rFonts w:ascii="Times New Roman" w:eastAsia="Calibri" w:hAnsi="Times New Roman" w:cs="Times New Roman"/>
          <w:sz w:val="28"/>
          <w:szCs w:val="28"/>
          <w:lang w:val="ru-RU"/>
        </w:rPr>
      </w:pPr>
      <w:r w:rsidRPr="00631E91">
        <w:rPr>
          <w:rFonts w:ascii="Times New Roman" w:eastAsia="Calibri" w:hAnsi="Times New Roman" w:cs="Times New Roman"/>
          <w:sz w:val="28"/>
          <w:szCs w:val="28"/>
          <w:lang w:val="ru-RU"/>
        </w:rPr>
        <w:t>2017г.</w:t>
      </w:r>
    </w:p>
    <w:p w:rsidR="00631E91" w:rsidRDefault="00631E91" w:rsidP="00687424">
      <w:pPr>
        <w:tabs>
          <w:tab w:val="left" w:pos="5760"/>
          <w:tab w:val="center" w:pos="7568"/>
        </w:tabs>
        <w:spacing w:after="0" w:line="240" w:lineRule="auto"/>
        <w:ind w:left="-284" w:right="-739" w:firstLine="426"/>
        <w:jc w:val="center"/>
        <w:rPr>
          <w:rFonts w:ascii="Times New Roman" w:hAnsi="Times New Roman" w:cs="Times New Roman"/>
          <w:b/>
          <w:sz w:val="24"/>
          <w:szCs w:val="24"/>
          <w:lang w:val="ru-RU"/>
        </w:rPr>
      </w:pPr>
    </w:p>
    <w:p w:rsidR="00F76B61" w:rsidRDefault="00F76B61" w:rsidP="00687424">
      <w:pPr>
        <w:tabs>
          <w:tab w:val="left" w:pos="5760"/>
          <w:tab w:val="center" w:pos="7568"/>
        </w:tabs>
        <w:spacing w:after="0" w:line="240" w:lineRule="auto"/>
        <w:ind w:left="-284" w:right="-739" w:firstLine="426"/>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Пояснительная записка.</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Рабочая программа по истории Средних веков для 6 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 на основе примерной Программы основного общего образования по истории и Программы по истории к учебнику для 6 класса общеобразовательной школы авторов В.А. Ведюшкина и др. (М.: Просвещение, 2015).</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Историческое образование на ступени основного общего образования играет важнейшую роль для личностного развития и социализации учащихся. Основной направленностью программы курса является воспитание уважения к истории и традициям, освоение исторического опыта, норм и ценностей, которые необходимы для жизни в современном поликультурном, полиэтническом обществе.</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Рабочая программа составлена на основе цивилизационно-гуманитарного подхода. Наряду с обозначенными подходами, реализующими содержание примерной программы по всеобщей истории, наиболее актуальными и значимыми для выполнения задач ФГОС также являются:</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xml:space="preserve">• </w:t>
      </w:r>
      <w:r>
        <w:rPr>
          <w:rFonts w:ascii="Times New Roman" w:eastAsia="Newton-Regular" w:hAnsi="Times New Roman" w:cs="Times New Roman"/>
          <w:i/>
          <w:iCs/>
          <w:sz w:val="24"/>
          <w:szCs w:val="24"/>
          <w:lang w:val="ru-RU" w:bidi="ar-SA"/>
        </w:rPr>
        <w:t>деятельностный подход</w:t>
      </w:r>
      <w:r>
        <w:rPr>
          <w:rFonts w:ascii="Times New Roman" w:eastAsia="Newton-Regular" w:hAnsi="Times New Roman" w:cs="Times New Roman"/>
          <w:sz w:val="24"/>
          <w:szCs w:val="24"/>
          <w:lang w:val="ru-RU" w:bidi="ar-SA"/>
        </w:rPr>
        <w:t>, ориентированный на формирование личности и ее способностей, компетентностей через активную познавательную деятельность самого школьника;</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xml:space="preserve">• </w:t>
      </w:r>
      <w:r>
        <w:rPr>
          <w:rFonts w:ascii="Times New Roman" w:eastAsia="Newton-Regular" w:hAnsi="Times New Roman" w:cs="Times New Roman"/>
          <w:i/>
          <w:iCs/>
          <w:sz w:val="24"/>
          <w:szCs w:val="24"/>
          <w:lang w:val="ru-RU" w:bidi="ar-SA"/>
        </w:rPr>
        <w:t>компетентностный подход</w:t>
      </w:r>
      <w:r>
        <w:rPr>
          <w:rFonts w:ascii="Times New Roman" w:eastAsia="Newton-Regular" w:hAnsi="Times New Roman" w:cs="Times New Roman"/>
          <w:sz w:val="24"/>
          <w:szCs w:val="24"/>
          <w:lang w:val="ru-RU" w:bidi="ar-SA"/>
        </w:rPr>
        <w:t>, рассматривающий приоритетными задачами в процессе усвоения программы по всеобщей истории формирование комплекса общеучебных (универсальных, надпредметных) навыков, развитие способностей, различных умений и личностных качеств и отношений у учащихся основной школы;</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xml:space="preserve">• </w:t>
      </w:r>
      <w:r>
        <w:rPr>
          <w:rFonts w:ascii="Times New Roman" w:eastAsia="Newton-Regular" w:hAnsi="Times New Roman" w:cs="Times New Roman"/>
          <w:i/>
          <w:iCs/>
          <w:sz w:val="24"/>
          <w:szCs w:val="24"/>
          <w:lang w:val="ru-RU" w:bidi="ar-SA"/>
        </w:rPr>
        <w:t xml:space="preserve">дифференцированный подход </w:t>
      </w:r>
      <w:r>
        <w:rPr>
          <w:rFonts w:ascii="Times New Roman" w:eastAsia="Newton-Regular" w:hAnsi="Times New Roman" w:cs="Times New Roman"/>
          <w:sz w:val="24"/>
          <w:szCs w:val="24"/>
          <w:lang w:val="ru-RU" w:bidi="ar-SA"/>
        </w:rPr>
        <w:t>при отборе и конструировании учебного содержания, предусматривающий принципы учета возрастных и индивидуальных возможностей учащихся, с выделением уклонов и т. д. Следует иметь в виду, что этот подход переходный: от фронтального к индивидуальному;</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i/>
          <w:iCs/>
          <w:sz w:val="24"/>
          <w:szCs w:val="24"/>
          <w:lang w:val="ru-RU" w:bidi="ar-SA"/>
        </w:rPr>
      </w:pPr>
      <w:r>
        <w:rPr>
          <w:rFonts w:ascii="Times New Roman" w:eastAsia="Newton-Regular" w:hAnsi="Times New Roman" w:cs="Times New Roman"/>
          <w:sz w:val="24"/>
          <w:szCs w:val="24"/>
          <w:lang w:val="ru-RU" w:bidi="ar-SA"/>
        </w:rPr>
        <w:t xml:space="preserve">• </w:t>
      </w:r>
      <w:r>
        <w:rPr>
          <w:rFonts w:ascii="Times New Roman" w:eastAsia="Newton-Regular" w:hAnsi="Times New Roman" w:cs="Times New Roman"/>
          <w:i/>
          <w:iCs/>
          <w:sz w:val="24"/>
          <w:szCs w:val="24"/>
          <w:lang w:val="ru-RU" w:bidi="ar-SA"/>
        </w:rPr>
        <w:t>личностно-ориентированный (гуманистический) подход</w:t>
      </w:r>
      <w:r>
        <w:rPr>
          <w:rFonts w:ascii="Times New Roman" w:eastAsia="Newton-Regular" w:hAnsi="Times New Roman" w:cs="Times New Roman"/>
          <w:sz w:val="24"/>
          <w:szCs w:val="24"/>
          <w:lang w:val="ru-RU" w:bidi="ar-SA"/>
        </w:rPr>
        <w:t>, рассматривающий обучение</w:t>
      </w:r>
      <w:r>
        <w:rPr>
          <w:rFonts w:ascii="Times New Roman" w:eastAsia="Newton-Regular" w:hAnsi="Times New Roman" w:cs="Times New Roman"/>
          <w:i/>
          <w:iCs/>
          <w:sz w:val="24"/>
          <w:szCs w:val="24"/>
          <w:lang w:val="ru-RU" w:bidi="ar-SA"/>
        </w:rPr>
        <w:t xml:space="preserve"> </w:t>
      </w:r>
      <w:r>
        <w:rPr>
          <w:rFonts w:ascii="Times New Roman" w:eastAsia="Newton-Regular" w:hAnsi="Times New Roman" w:cs="Times New Roman"/>
          <w:sz w:val="24"/>
          <w:szCs w:val="24"/>
          <w:lang w:val="ru-RU" w:bidi="ar-SA"/>
        </w:rPr>
        <w:t>как осмысленный, самостоятельно инициируемый процесс, направленный на освоение</w:t>
      </w:r>
      <w:r>
        <w:rPr>
          <w:rFonts w:ascii="Times New Roman" w:eastAsia="Newton-Regular" w:hAnsi="Times New Roman" w:cs="Times New Roman"/>
          <w:i/>
          <w:iCs/>
          <w:sz w:val="24"/>
          <w:szCs w:val="24"/>
          <w:lang w:val="ru-RU" w:bidi="ar-SA"/>
        </w:rPr>
        <w:t xml:space="preserve"> </w:t>
      </w:r>
      <w:r>
        <w:rPr>
          <w:rFonts w:ascii="Times New Roman" w:eastAsia="Newton-Regular" w:hAnsi="Times New Roman" w:cs="Times New Roman"/>
          <w:sz w:val="24"/>
          <w:szCs w:val="24"/>
          <w:lang w:val="ru-RU" w:bidi="ar-SA"/>
        </w:rPr>
        <w:t>смыслов как элементов личностного опыта.</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i/>
          <w:iCs/>
          <w:sz w:val="24"/>
          <w:szCs w:val="24"/>
          <w:lang w:val="ru-RU" w:bidi="ar-SA"/>
        </w:rPr>
      </w:pPr>
      <w:r>
        <w:rPr>
          <w:rFonts w:ascii="Times New Roman" w:eastAsia="Newton-Regular" w:hAnsi="Times New Roman" w:cs="Times New Roman"/>
          <w:sz w:val="24"/>
          <w:szCs w:val="24"/>
          <w:lang w:val="ru-RU" w:bidi="ar-SA"/>
        </w:rPr>
        <w:t>Задача учителя в контексте этого подхода –</w:t>
      </w:r>
      <w:r>
        <w:rPr>
          <w:rFonts w:ascii="Times New Roman" w:eastAsia="Newton-Regular" w:hAnsi="Times New Roman" w:cs="Times New Roman"/>
          <w:i/>
          <w:iCs/>
          <w:sz w:val="24"/>
          <w:szCs w:val="24"/>
          <w:lang w:val="ru-RU" w:bidi="ar-SA"/>
        </w:rPr>
        <w:t xml:space="preserve"> </w:t>
      </w:r>
      <w:r>
        <w:rPr>
          <w:rFonts w:ascii="Times New Roman" w:eastAsia="Newton-Regular" w:hAnsi="Times New Roman" w:cs="Times New Roman"/>
          <w:sz w:val="24"/>
          <w:szCs w:val="24"/>
          <w:lang w:val="ru-RU" w:bidi="ar-SA"/>
        </w:rPr>
        <w:t>мотивация и стимулирование осмысленного</w:t>
      </w:r>
      <w:r>
        <w:rPr>
          <w:rFonts w:ascii="Times New Roman" w:eastAsia="Newton-Regular" w:hAnsi="Times New Roman" w:cs="Times New Roman"/>
          <w:i/>
          <w:iCs/>
          <w:sz w:val="24"/>
          <w:szCs w:val="24"/>
          <w:lang w:val="ru-RU" w:bidi="ar-SA"/>
        </w:rPr>
        <w:t xml:space="preserve"> </w:t>
      </w:r>
      <w:r>
        <w:rPr>
          <w:rFonts w:ascii="Times New Roman" w:eastAsia="Newton-Regular" w:hAnsi="Times New Roman" w:cs="Times New Roman"/>
          <w:sz w:val="24"/>
          <w:szCs w:val="24"/>
          <w:lang w:val="ru-RU" w:bidi="ar-SA"/>
        </w:rPr>
        <w:t>учения;</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xml:space="preserve">• </w:t>
      </w:r>
      <w:r>
        <w:rPr>
          <w:rFonts w:ascii="Times New Roman" w:eastAsia="Newton-Regular" w:hAnsi="Times New Roman" w:cs="Times New Roman"/>
          <w:i/>
          <w:iCs/>
          <w:sz w:val="24"/>
          <w:szCs w:val="24"/>
          <w:lang w:val="ru-RU" w:bidi="ar-SA"/>
        </w:rPr>
        <w:t>проблемный подход</w:t>
      </w:r>
      <w:r>
        <w:rPr>
          <w:rFonts w:ascii="Times New Roman" w:eastAsia="Newton-Regular" w:hAnsi="Times New Roman" w:cs="Times New Roman"/>
          <w:sz w:val="24"/>
          <w:szCs w:val="24"/>
          <w:lang w:val="ru-RU" w:bidi="ar-SA"/>
        </w:rPr>
        <w:t>,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на высоком уровне активности и самостоятельности мышления учащихся. Проблемный подход рассматривается как ведущий принцип развивающего обучения.</w:t>
      </w:r>
    </w:p>
    <w:p w:rsidR="00F76B61" w:rsidRDefault="00F76B61" w:rsidP="00F76B61">
      <w:pPr>
        <w:autoSpaceDE w:val="0"/>
        <w:autoSpaceDN w:val="0"/>
        <w:adjustRightInd w:val="0"/>
        <w:spacing w:after="0" w:line="240" w:lineRule="auto"/>
        <w:ind w:left="-284" w:right="-739" w:firstLine="426"/>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F76B61" w:rsidRDefault="00F76B61" w:rsidP="00F76B61">
      <w:pPr>
        <w:autoSpaceDE w:val="0"/>
        <w:autoSpaceDN w:val="0"/>
        <w:adjustRightInd w:val="0"/>
        <w:spacing w:after="0" w:line="240" w:lineRule="auto"/>
        <w:ind w:left="-284" w:right="-739" w:firstLine="426"/>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Основу школьных курсов истории составляют следующие содержательные линии:</w:t>
      </w:r>
    </w:p>
    <w:p w:rsidR="00F76B61" w:rsidRDefault="00F76B61" w:rsidP="00F76B61">
      <w:pPr>
        <w:autoSpaceDE w:val="0"/>
        <w:autoSpaceDN w:val="0"/>
        <w:adjustRightInd w:val="0"/>
        <w:spacing w:after="0" w:line="240" w:lineRule="auto"/>
        <w:ind w:left="-284" w:right="-739" w:firstLine="426"/>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1. Историческое время – хронология и периодизация событий и процессов.</w:t>
      </w:r>
    </w:p>
    <w:p w:rsidR="00F76B61" w:rsidRDefault="00F76B61" w:rsidP="00F76B61">
      <w:pPr>
        <w:autoSpaceDE w:val="0"/>
        <w:autoSpaceDN w:val="0"/>
        <w:adjustRightInd w:val="0"/>
        <w:spacing w:after="0" w:line="240" w:lineRule="auto"/>
        <w:ind w:left="-284" w:right="-739" w:firstLine="426"/>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2. 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F76B61" w:rsidRDefault="00F76B61" w:rsidP="00F76B61">
      <w:pPr>
        <w:autoSpaceDE w:val="0"/>
        <w:autoSpaceDN w:val="0"/>
        <w:adjustRightInd w:val="0"/>
        <w:spacing w:after="0" w:line="240" w:lineRule="auto"/>
        <w:ind w:left="-284" w:right="-739" w:firstLine="426"/>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3. Историческое движение:</w:t>
      </w:r>
    </w:p>
    <w:p w:rsidR="00F76B61" w:rsidRDefault="00F76B61" w:rsidP="00F76B61">
      <w:pPr>
        <w:autoSpaceDE w:val="0"/>
        <w:autoSpaceDN w:val="0"/>
        <w:adjustRightInd w:val="0"/>
        <w:spacing w:after="0" w:line="240" w:lineRule="auto"/>
        <w:ind w:left="-284" w:right="-739" w:firstLine="426"/>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эволюция трудовой и хозяйственной деятельности людей, развитие материального производства, техники;</w:t>
      </w:r>
    </w:p>
    <w:p w:rsidR="00F76B61" w:rsidRDefault="00F76B61" w:rsidP="00F76B61">
      <w:pPr>
        <w:autoSpaceDE w:val="0"/>
        <w:autoSpaceDN w:val="0"/>
        <w:adjustRightInd w:val="0"/>
        <w:spacing w:after="0" w:line="240" w:lineRule="auto"/>
        <w:ind w:left="-284" w:right="-739" w:firstLine="426"/>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формирование и развитие человеческих общностей – социальных, этнонациональных, религиозных и др.;</w:t>
      </w:r>
    </w:p>
    <w:p w:rsidR="00F76B61" w:rsidRDefault="00F76B61" w:rsidP="00F76B61">
      <w:pPr>
        <w:autoSpaceDE w:val="0"/>
        <w:autoSpaceDN w:val="0"/>
        <w:adjustRightInd w:val="0"/>
        <w:spacing w:after="0" w:line="240" w:lineRule="auto"/>
        <w:ind w:left="-284" w:right="-739" w:firstLine="426"/>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образование и развитие государств, их исторические формы и типы;</w:t>
      </w:r>
    </w:p>
    <w:p w:rsidR="00F76B61" w:rsidRDefault="00F76B61" w:rsidP="00F76B61">
      <w:pPr>
        <w:autoSpaceDE w:val="0"/>
        <w:autoSpaceDN w:val="0"/>
        <w:adjustRightInd w:val="0"/>
        <w:spacing w:after="0" w:line="240" w:lineRule="auto"/>
        <w:ind w:left="-284" w:right="-739" w:firstLine="426"/>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lastRenderedPageBreak/>
        <w:t>• история познания человеком окружающего мира и себя в мире;</w:t>
      </w:r>
    </w:p>
    <w:p w:rsidR="00F76B61" w:rsidRDefault="00F76B61" w:rsidP="00F76B61">
      <w:pPr>
        <w:autoSpaceDE w:val="0"/>
        <w:autoSpaceDN w:val="0"/>
        <w:adjustRightInd w:val="0"/>
        <w:spacing w:after="0" w:line="240" w:lineRule="auto"/>
        <w:ind w:left="-284" w:right="-739" w:firstLine="426"/>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развитие отношений между народами, государствами, цивилизациями.</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Основными задачами курса являются:</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формирование представлений об истории Средних веков как части всемирно-исторического процесса;</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ознакомление учащихся с новыми взглядами на средневековое общество, религиозность и культуру;</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овладение приёмами анализа текстов, элементарными методами работы с историческими источниками и исторической информацией, в том числе визуальной;</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продолжение формирования понятийного аппарата гуманитарных наук на примере таких терминов, как «общество», «государство», «культура», «цивилизация», «сословие», «феодализм» и др.; выработка умения применять их в учебном процессе в общении;</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целостное и яркое описание периода Средневековья с особым вниманием к внутреннему миру средневекового человека, системам ценностей средневековых народов;</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 xml:space="preserve"> ознакомление учащихся с развитием религиозных учений и институтов в период Средневековья;</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показ социальной жизни, структуры средневекового общества, взаимоотношений в нём;</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раскрытие специфики отношений власти и собственности в период Средневековья;</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освещение становления демократических институтов и форм правления, оказавших глубокое влияние на развитие современного мира; формирование основ гражданского самоопределения и социальной активности;</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 xml:space="preserve"> характеристика выдающихся деятелей эпохи Средневековья и их восприятия нашими современниками;</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раскрытие значения политического и культурного наследия Средних веков для современности; формирование на этой основе понимания неразрывной связи поколений, места своего поколения в историческом процессе;</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 xml:space="preserve"> приобщение к гуманистическим ценностям; воспитание толерантности, умения любить «своё», уважая и понимая «чужое»;</w:t>
      </w:r>
    </w:p>
    <w:p w:rsidR="00F76B61" w:rsidRDefault="00F76B61" w:rsidP="00F76B61">
      <w:pPr>
        <w:pStyle w:val="a3"/>
        <w:numPr>
          <w:ilvl w:val="0"/>
          <w:numId w:val="1"/>
        </w:num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формирование уважительного отношения к историческому наследию, к созидательной деятельности народов, людей предшествующих эпох.</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Характеристика содержания и структура курса:</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1.  Научность: сегодня в мировой исторической науке доминирует такое освещение истории Средних веков, в центре которого находится человек — его ментальность, образ жизни, реализация в социуме, культуре, повседневности. Эти тенденции нашли отражение в данном курсе, как и ряд новейших научных открытий, особенно в области изучения социальной истории, истории Церкви, роли кочевников в системе международных отношений периода Средневековья.</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2. Информационность: информация в курсе истории Средних веков строго подобрана, систематизирована, адаптирована к возрастным особенностям восприятия учащихся 6 класса.</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3. Альтернативность: в курсе для 6 класса в подаче учебного материала имеет строго взвешенный характер. Её цель — дать учащимся представление о существовании различных точек зрения на важнейшие исторические события и процессы и тем самым активизировать их собственный исторический поиск.</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4. Широкое использование межпредметных связей с курсами географии, литературы, русского языка, иностранных языков.</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lastRenderedPageBreak/>
        <w:t>5.  Широкое использование внутрипредметных связей с курсами истории Древнего мира и Нового времени, а также с курсом отечественной истории.</w:t>
      </w:r>
    </w:p>
    <w:p w:rsidR="00F76B61" w:rsidRDefault="00F76B61" w:rsidP="00F76B61">
      <w:pPr>
        <w:autoSpaceDE w:val="0"/>
        <w:autoSpaceDN w:val="0"/>
        <w:adjustRightInd w:val="0"/>
        <w:spacing w:after="0" w:line="240" w:lineRule="auto"/>
        <w:ind w:left="-284" w:right="-739" w:firstLine="426"/>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 xml:space="preserve">6. Системность курса: обеспечивается как логикой отбора и </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изложения материала в учебнике, так и созданием полного УМК по истории Средних веков.</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7. Синхростадиальность: выступает как действенное средство освещения истории Средних веков в контексте единого мира, показа</w:t>
      </w:r>
      <w:r>
        <w:rPr>
          <w:lang w:val="ru-RU"/>
        </w:rPr>
        <w:t xml:space="preserve"> </w:t>
      </w:r>
      <w:r>
        <w:rPr>
          <w:rFonts w:ascii="Times New Roman" w:eastAsia="Newton-Regular" w:hAnsi="Times New Roman" w:cs="Times New Roman"/>
          <w:bCs/>
          <w:sz w:val="24"/>
          <w:szCs w:val="24"/>
          <w:lang w:val="ru-RU" w:bidi="ar-SA"/>
        </w:rPr>
        <w:t>закономерности возникновения важнейших исторических явлений и процессов.</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8. Диалогичность: предполагает возможность интерактивного познания исторического материала, диалог учащегося с учителем, с авторами учебника, с самим историческим прошлым, с учащимися, которые могут придерживаться иной точки зрения.</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9. Сочетание познавательной основы с эмоциональным воздействием. Подкрепление рационально изложенного материала образными историческими представлениями.</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10.  Реализация развивающего подхода к обучению. На это направлена методическая система курса (вопросы, задания, самостоятельные исторические исследования учащихся, контрольные материалы, иллюстративное сопровождение, схемы, карты и т. п.). Ориентация учащихся на самостоятельную познавательную деятельность во всём многообразии её форм.</w:t>
      </w:r>
    </w:p>
    <w:p w:rsidR="00F76B61" w:rsidRDefault="00F76B61" w:rsidP="00F76B61">
      <w:pPr>
        <w:autoSpaceDE w:val="0"/>
        <w:autoSpaceDN w:val="0"/>
        <w:adjustRightInd w:val="0"/>
        <w:spacing w:after="0" w:line="240" w:lineRule="auto"/>
        <w:ind w:left="-284" w:right="-739" w:firstLine="426"/>
        <w:jc w:val="both"/>
        <w:rPr>
          <w:rFonts w:ascii="Times New Roman" w:eastAsia="Newton-Regular" w:hAnsi="Times New Roman" w:cs="Times New Roman"/>
          <w:bCs/>
          <w:sz w:val="24"/>
          <w:szCs w:val="24"/>
          <w:lang w:val="ru-RU" w:bidi="ar-SA"/>
        </w:rPr>
      </w:pPr>
      <w:r>
        <w:rPr>
          <w:rFonts w:ascii="Times New Roman" w:eastAsia="Newton-Regular" w:hAnsi="Times New Roman" w:cs="Times New Roman"/>
          <w:bCs/>
          <w:sz w:val="24"/>
          <w:szCs w:val="24"/>
          <w:lang w:val="ru-RU" w:bidi="ar-SA"/>
        </w:rPr>
        <w:t>Структура курса определяется сочетанием проблемного, хронологического и регионального подходов. Курс состоит из разделов «Рождение средневекового мира», «Подъём средневековой Европы» и «Многоликое Средневековье». Большое внимание уделено истории стран и народов Востока, круг которых расширен за счёт введения материала по истории Ирана и по истории тюркских народов. Запад и Восток представлены в курсе как важнейшие составные части средневекового мира, находившиеся в тесном взаимодействии.</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Тематическое планирование Рабочей программы составлено с учетом требований к результатам обучения и освоения содержания курса по истории.</w:t>
      </w:r>
    </w:p>
    <w:p w:rsidR="00F76B61" w:rsidRPr="004D7F02" w:rsidRDefault="00F76B61" w:rsidP="00F76B61">
      <w:pPr>
        <w:spacing w:after="0" w:line="240" w:lineRule="auto"/>
        <w:ind w:left="-284" w:right="-739" w:firstLine="426"/>
        <w:jc w:val="both"/>
        <w:rPr>
          <w:rStyle w:val="c1"/>
          <w:lang w:val="ru-RU"/>
        </w:rPr>
      </w:pPr>
      <w:r>
        <w:rPr>
          <w:rStyle w:val="c1"/>
          <w:rFonts w:ascii="Times New Roman" w:hAnsi="Times New Roman" w:cs="Times New Roman"/>
          <w:sz w:val="24"/>
          <w:szCs w:val="24"/>
          <w:lang w:val="ru-RU"/>
        </w:rPr>
        <w:t xml:space="preserve">Предмет «история» в 6 классе включает два курса: история Средних веков – </w:t>
      </w:r>
      <w:r w:rsidR="004F6555">
        <w:rPr>
          <w:rStyle w:val="c1"/>
          <w:rFonts w:ascii="Times New Roman" w:hAnsi="Times New Roman" w:cs="Times New Roman"/>
          <w:sz w:val="24"/>
          <w:szCs w:val="24"/>
          <w:lang w:val="ru-RU"/>
        </w:rPr>
        <w:t>28</w:t>
      </w:r>
      <w:r>
        <w:rPr>
          <w:rStyle w:val="c1"/>
          <w:rFonts w:ascii="Times New Roman" w:hAnsi="Times New Roman" w:cs="Times New Roman"/>
          <w:sz w:val="24"/>
          <w:szCs w:val="24"/>
          <w:lang w:val="ru-RU"/>
        </w:rPr>
        <w:t xml:space="preserve"> часов и истории России –  часов, всего </w:t>
      </w:r>
      <w:r w:rsidR="004F6555">
        <w:rPr>
          <w:rFonts w:ascii="Times New Roman" w:hAnsi="Times New Roman" w:cs="Times New Roman"/>
          <w:sz w:val="24"/>
          <w:szCs w:val="24"/>
          <w:lang w:val="ru-RU"/>
        </w:rPr>
        <w:t>70</w:t>
      </w:r>
      <w:r>
        <w:rPr>
          <w:rFonts w:ascii="Times New Roman" w:hAnsi="Times New Roman" w:cs="Times New Roman"/>
          <w:sz w:val="24"/>
          <w:szCs w:val="24"/>
          <w:lang w:val="ru-RU"/>
        </w:rPr>
        <w:t xml:space="preserve"> часов (2 часа в неделю)</w:t>
      </w:r>
      <w:r>
        <w:rPr>
          <w:rStyle w:val="c1"/>
          <w:rFonts w:ascii="Times New Roman" w:hAnsi="Times New Roman" w:cs="Times New Roman"/>
          <w:sz w:val="24"/>
          <w:szCs w:val="24"/>
          <w:lang w:val="ru-RU"/>
        </w:rPr>
        <w:t>. Предполагается последовательное изучение двух курсов.</w:t>
      </w:r>
    </w:p>
    <w:p w:rsidR="00365EED" w:rsidRPr="001B4A0E" w:rsidRDefault="00365EED" w:rsidP="00365EED">
      <w:pPr>
        <w:spacing w:after="0" w:line="240" w:lineRule="auto"/>
        <w:ind w:left="-284" w:right="-739" w:firstLine="426"/>
        <w:jc w:val="both"/>
        <w:rPr>
          <w:rFonts w:ascii="Times New Roman" w:hAnsi="Times New Roman" w:cs="Times New Roman"/>
          <w:b/>
          <w:sz w:val="28"/>
          <w:szCs w:val="28"/>
          <w:lang w:val="ru-RU"/>
        </w:rPr>
      </w:pPr>
      <w:r w:rsidRPr="001B4A0E">
        <w:rPr>
          <w:rFonts w:ascii="Times New Roman" w:hAnsi="Times New Roman" w:cs="Times New Roman"/>
          <w:b/>
          <w:sz w:val="28"/>
          <w:szCs w:val="28"/>
          <w:lang w:val="ru-RU"/>
        </w:rPr>
        <w:t>Используемые УМК:</w:t>
      </w:r>
    </w:p>
    <w:p w:rsidR="00365EED" w:rsidRDefault="00365EED" w:rsidP="00365EED">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Для ученика:</w:t>
      </w:r>
    </w:p>
    <w:p w:rsidR="00365EED" w:rsidRDefault="00365EED" w:rsidP="00365EED">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История. Средние века. 6 класс: учеб. для общеобразоват. организаций /В.А. Ведюшкин, В.И. Уколова. – 4-е изд. – М.: Просвещение, 2015. – 111с.</w:t>
      </w:r>
    </w:p>
    <w:p w:rsidR="00365EED" w:rsidRDefault="00365EED" w:rsidP="00365EED">
      <w:pPr>
        <w:autoSpaceDE w:val="0"/>
        <w:autoSpaceDN w:val="0"/>
        <w:adjustRightInd w:val="0"/>
        <w:spacing w:after="0" w:line="240" w:lineRule="auto"/>
        <w:rPr>
          <w:rFonts w:ascii="Times New Roman" w:eastAsia="Newton-Regular" w:hAnsi="Times New Roman" w:cs="Times New Roman"/>
          <w:sz w:val="24"/>
          <w:szCs w:val="24"/>
          <w:lang w:val="ru-RU" w:bidi="ar-SA"/>
        </w:rPr>
      </w:pPr>
      <w:r>
        <w:rPr>
          <w:rFonts w:ascii="Times New Roman" w:hAnsi="Times New Roman" w:cs="Times New Roman"/>
          <w:sz w:val="24"/>
          <w:szCs w:val="24"/>
          <w:lang w:val="ru-RU"/>
        </w:rPr>
        <w:t xml:space="preserve">- </w:t>
      </w:r>
      <w:r>
        <w:rPr>
          <w:rFonts w:ascii="Times New Roman" w:hAnsi="Times New Roman" w:cs="Times New Roman"/>
          <w:iCs/>
          <w:sz w:val="24"/>
          <w:szCs w:val="24"/>
          <w:lang w:val="ru-RU" w:bidi="ar-SA"/>
        </w:rPr>
        <w:t xml:space="preserve">Ведюшкин В.А., Крючкова Е.А. </w:t>
      </w:r>
      <w:r>
        <w:rPr>
          <w:rFonts w:ascii="Times New Roman" w:eastAsia="Newton-Regular" w:hAnsi="Times New Roman" w:cs="Times New Roman"/>
          <w:sz w:val="24"/>
          <w:szCs w:val="24"/>
          <w:lang w:val="ru-RU" w:bidi="ar-SA"/>
        </w:rPr>
        <w:t>История Средних веков. 6 класс: рабочая тетрадь. М.: Просвещение, 2015.</w:t>
      </w:r>
    </w:p>
    <w:p w:rsidR="00365EED" w:rsidRDefault="0063189D" w:rsidP="00365EED">
      <w:pPr>
        <w:autoSpaceDE w:val="0"/>
        <w:autoSpaceDN w:val="0"/>
        <w:adjustRightInd w:val="0"/>
        <w:spacing w:after="0" w:line="240" w:lineRule="auto"/>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xml:space="preserve">- </w:t>
      </w:r>
      <w:r w:rsidR="00365EED">
        <w:rPr>
          <w:rFonts w:ascii="Times New Roman" w:eastAsia="Newton-Regular" w:hAnsi="Times New Roman" w:cs="Times New Roman"/>
          <w:sz w:val="24"/>
          <w:szCs w:val="24"/>
          <w:lang w:val="ru-RU" w:bidi="ar-SA"/>
        </w:rPr>
        <w:t xml:space="preserve">История России с древнейших времён до начала </w:t>
      </w:r>
      <w:r w:rsidR="00365EED">
        <w:rPr>
          <w:rFonts w:ascii="Times New Roman" w:eastAsia="Newton-Regular" w:hAnsi="Times New Roman" w:cs="Times New Roman"/>
          <w:sz w:val="24"/>
          <w:szCs w:val="24"/>
          <w:lang w:bidi="ar-SA"/>
        </w:rPr>
        <w:t>XVI</w:t>
      </w:r>
      <w:r w:rsidR="00365EED">
        <w:rPr>
          <w:rFonts w:ascii="Times New Roman" w:eastAsia="Newton-Regular" w:hAnsi="Times New Roman" w:cs="Times New Roman"/>
          <w:sz w:val="24"/>
          <w:szCs w:val="24"/>
          <w:lang w:val="ru-RU" w:bidi="ar-SA"/>
        </w:rPr>
        <w:t xml:space="preserve"> в</w:t>
      </w:r>
      <w:r>
        <w:rPr>
          <w:rFonts w:ascii="Times New Roman" w:eastAsia="Newton-Regular" w:hAnsi="Times New Roman" w:cs="Times New Roman"/>
          <w:sz w:val="24"/>
          <w:szCs w:val="24"/>
          <w:lang w:val="ru-RU" w:bidi="ar-SA"/>
        </w:rPr>
        <w:t xml:space="preserve">ека: учебник для 6 кл. </w:t>
      </w:r>
      <w:r w:rsidR="004C6567">
        <w:rPr>
          <w:rFonts w:ascii="Times New Roman" w:eastAsia="Newton-Regular" w:hAnsi="Times New Roman" w:cs="Times New Roman"/>
          <w:sz w:val="24"/>
          <w:szCs w:val="24"/>
          <w:lang w:val="ru-RU" w:bidi="ar-SA"/>
        </w:rPr>
        <w:t>общеобразовательных организаций/ Е.В.Пчёлов, П.В.Лукин; под ред. Ю.А.Петрова. – М.: ООО «Русское слово</w:t>
      </w:r>
      <w:r w:rsidR="00422AD5">
        <w:rPr>
          <w:rFonts w:ascii="Times New Roman" w:eastAsia="Newton-Regular" w:hAnsi="Times New Roman" w:cs="Times New Roman"/>
          <w:sz w:val="24"/>
          <w:szCs w:val="24"/>
          <w:lang w:val="ru-RU" w:bidi="ar-SA"/>
        </w:rPr>
        <w:t xml:space="preserve"> - учебник</w:t>
      </w:r>
      <w:r w:rsidR="004C6567">
        <w:rPr>
          <w:rFonts w:ascii="Times New Roman" w:eastAsia="Newton-Regular" w:hAnsi="Times New Roman" w:cs="Times New Roman"/>
          <w:sz w:val="24"/>
          <w:szCs w:val="24"/>
          <w:lang w:val="ru-RU" w:bidi="ar-SA"/>
        </w:rPr>
        <w:t>»</w:t>
      </w:r>
      <w:r>
        <w:rPr>
          <w:rFonts w:ascii="Times New Roman" w:eastAsia="Newton-Regular" w:hAnsi="Times New Roman" w:cs="Times New Roman"/>
          <w:sz w:val="24"/>
          <w:szCs w:val="24"/>
          <w:lang w:val="ru-RU" w:bidi="ar-SA"/>
        </w:rPr>
        <w:t>, 2015.</w:t>
      </w:r>
    </w:p>
    <w:p w:rsidR="0063189D" w:rsidRPr="00365EED" w:rsidRDefault="0063189D" w:rsidP="00365EED">
      <w:pPr>
        <w:autoSpaceDE w:val="0"/>
        <w:autoSpaceDN w:val="0"/>
        <w:adjustRightInd w:val="0"/>
        <w:spacing w:after="0" w:line="240" w:lineRule="auto"/>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xml:space="preserve">- </w:t>
      </w:r>
    </w:p>
    <w:p w:rsidR="00365EED" w:rsidRDefault="00365EED" w:rsidP="001F662C">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Для учителя:</w:t>
      </w:r>
    </w:p>
    <w:p w:rsidR="00365EED" w:rsidRDefault="00365EED" w:rsidP="001F662C">
      <w:pPr>
        <w:spacing w:after="0" w:line="240" w:lineRule="auto"/>
        <w:ind w:left="-284" w:right="-739" w:firstLine="426"/>
        <w:jc w:val="both"/>
        <w:rPr>
          <w:rFonts w:ascii="Times New Roman" w:eastAsia="Newton-Regular" w:hAnsi="Times New Roman" w:cs="Times New Roman"/>
          <w:sz w:val="24"/>
          <w:szCs w:val="24"/>
          <w:lang w:val="ru-RU" w:bidi="ar-SA"/>
        </w:rPr>
      </w:pPr>
      <w:r>
        <w:rPr>
          <w:rFonts w:ascii="Times New Roman" w:hAnsi="Times New Roman" w:cs="Times New Roman"/>
          <w:iCs/>
          <w:sz w:val="24"/>
          <w:szCs w:val="24"/>
          <w:lang w:val="ru-RU" w:bidi="ar-SA"/>
        </w:rPr>
        <w:t xml:space="preserve">- Ведюшкин В.А., Ведюшкина И.А. </w:t>
      </w:r>
      <w:r>
        <w:rPr>
          <w:rFonts w:ascii="Times New Roman" w:eastAsia="Newton-Regular" w:hAnsi="Times New Roman" w:cs="Times New Roman"/>
          <w:sz w:val="24"/>
          <w:szCs w:val="24"/>
          <w:lang w:val="ru-RU" w:bidi="ar-SA"/>
        </w:rPr>
        <w:t>История Средних веков. 6 класс: поурочные рекомендации. М.: Просвещение, 2015.</w:t>
      </w:r>
    </w:p>
    <w:p w:rsidR="00365EED" w:rsidRDefault="00365EED" w:rsidP="001F662C">
      <w:pPr>
        <w:autoSpaceDE w:val="0"/>
        <w:autoSpaceDN w:val="0"/>
        <w:adjustRightInd w:val="0"/>
        <w:spacing w:after="0" w:line="240" w:lineRule="auto"/>
        <w:ind w:right="-881"/>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xml:space="preserve">- </w:t>
      </w:r>
      <w:r>
        <w:rPr>
          <w:rFonts w:ascii="Times New Roman" w:hAnsi="Times New Roman" w:cs="Times New Roman"/>
          <w:iCs/>
          <w:sz w:val="24"/>
          <w:szCs w:val="24"/>
          <w:lang w:val="ru-RU" w:bidi="ar-SA"/>
        </w:rPr>
        <w:t xml:space="preserve">Ведюшкин В.А. </w:t>
      </w:r>
      <w:r>
        <w:rPr>
          <w:rFonts w:ascii="Times New Roman" w:eastAsia="Newton-Regular" w:hAnsi="Times New Roman" w:cs="Times New Roman"/>
          <w:sz w:val="24"/>
          <w:szCs w:val="24"/>
          <w:lang w:val="ru-RU" w:bidi="ar-SA"/>
        </w:rPr>
        <w:t>История Средних веков. 6 класс: методические рекомендации. М.: Просвещение, 2015.</w:t>
      </w:r>
    </w:p>
    <w:p w:rsidR="001F662C" w:rsidRDefault="001F662C" w:rsidP="001F662C">
      <w:pPr>
        <w:autoSpaceDE w:val="0"/>
        <w:autoSpaceDN w:val="0"/>
        <w:adjustRightInd w:val="0"/>
        <w:spacing w:after="0" w:line="240" w:lineRule="auto"/>
        <w:ind w:right="-881"/>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xml:space="preserve">- Ворожейкина Н.И. Методическое пособие к </w:t>
      </w:r>
      <w:r w:rsidR="00CE23EF">
        <w:rPr>
          <w:rFonts w:ascii="Times New Roman" w:eastAsia="Newton-Regular" w:hAnsi="Times New Roman" w:cs="Times New Roman"/>
          <w:sz w:val="24"/>
          <w:szCs w:val="24"/>
          <w:lang w:val="ru-RU" w:bidi="ar-SA"/>
        </w:rPr>
        <w:t>учебнику Е.В.Пчёлов, П.В.Лукин</w:t>
      </w:r>
      <w:r>
        <w:rPr>
          <w:rFonts w:ascii="Times New Roman" w:eastAsia="Newton-Regular" w:hAnsi="Times New Roman" w:cs="Times New Roman"/>
          <w:sz w:val="24"/>
          <w:szCs w:val="24"/>
          <w:lang w:val="ru-RU" w:bidi="ar-SA"/>
        </w:rPr>
        <w:t xml:space="preserve"> </w:t>
      </w:r>
      <w:r w:rsidR="00CE23EF">
        <w:rPr>
          <w:rFonts w:ascii="Times New Roman" w:eastAsia="Newton-Regular" w:hAnsi="Times New Roman" w:cs="Times New Roman"/>
          <w:sz w:val="24"/>
          <w:szCs w:val="24"/>
          <w:lang w:val="ru-RU" w:bidi="ar-SA"/>
        </w:rPr>
        <w:t xml:space="preserve">«История России с древнейших времён до начала </w:t>
      </w:r>
      <w:r w:rsidR="00CE23EF">
        <w:rPr>
          <w:rFonts w:ascii="Times New Roman" w:eastAsia="Newton-Regular" w:hAnsi="Times New Roman" w:cs="Times New Roman"/>
          <w:sz w:val="24"/>
          <w:szCs w:val="24"/>
          <w:lang w:bidi="ar-SA"/>
        </w:rPr>
        <w:t>XVI</w:t>
      </w:r>
      <w:r w:rsidR="00CE23EF">
        <w:rPr>
          <w:rFonts w:ascii="Times New Roman" w:eastAsia="Newton-Regular" w:hAnsi="Times New Roman" w:cs="Times New Roman"/>
          <w:sz w:val="24"/>
          <w:szCs w:val="24"/>
          <w:lang w:val="ru-RU" w:bidi="ar-SA"/>
        </w:rPr>
        <w:t xml:space="preserve"> века»  6 кл. </w:t>
      </w:r>
    </w:p>
    <w:p w:rsidR="001F662C" w:rsidRDefault="00B21809" w:rsidP="00365EED">
      <w:pPr>
        <w:autoSpaceDE w:val="0"/>
        <w:autoSpaceDN w:val="0"/>
        <w:adjustRightInd w:val="0"/>
        <w:spacing w:after="0" w:line="240" w:lineRule="auto"/>
        <w:ind w:right="-881"/>
        <w:rPr>
          <w:rFonts w:ascii="Times New Roman" w:eastAsia="Newton-Regular" w:hAnsi="Times New Roman" w:cs="Times New Roman"/>
          <w:sz w:val="24"/>
          <w:szCs w:val="24"/>
          <w:lang w:val="ru-RU" w:bidi="ar-SA"/>
        </w:rPr>
      </w:pPr>
      <w:r>
        <w:rPr>
          <w:rFonts w:ascii="Times New Roman" w:eastAsia="Newton-Regular" w:hAnsi="Times New Roman" w:cs="Times New Roman"/>
          <w:sz w:val="24"/>
          <w:szCs w:val="24"/>
          <w:lang w:val="ru-RU" w:bidi="ar-SA"/>
        </w:rPr>
        <w:t>- Хрестоматия к  учебнику Е.В.Пчёлов</w:t>
      </w:r>
      <w:r w:rsidR="007F39CE">
        <w:rPr>
          <w:rFonts w:ascii="Times New Roman" w:eastAsia="Newton-Regular" w:hAnsi="Times New Roman" w:cs="Times New Roman"/>
          <w:sz w:val="24"/>
          <w:szCs w:val="24"/>
          <w:lang w:val="ru-RU" w:bidi="ar-SA"/>
        </w:rPr>
        <w:t>а</w:t>
      </w:r>
      <w:r>
        <w:rPr>
          <w:rFonts w:ascii="Times New Roman" w:eastAsia="Newton-Regular" w:hAnsi="Times New Roman" w:cs="Times New Roman"/>
          <w:sz w:val="24"/>
          <w:szCs w:val="24"/>
          <w:lang w:val="ru-RU" w:bidi="ar-SA"/>
        </w:rPr>
        <w:t>, П.В.Лукин</w:t>
      </w:r>
      <w:r w:rsidR="007F39CE">
        <w:rPr>
          <w:rFonts w:ascii="Times New Roman" w:eastAsia="Newton-Regular" w:hAnsi="Times New Roman" w:cs="Times New Roman"/>
          <w:sz w:val="24"/>
          <w:szCs w:val="24"/>
          <w:lang w:val="ru-RU" w:bidi="ar-SA"/>
        </w:rPr>
        <w:t>а</w:t>
      </w:r>
      <w:r>
        <w:rPr>
          <w:rFonts w:ascii="Times New Roman" w:eastAsia="Newton-Regular" w:hAnsi="Times New Roman" w:cs="Times New Roman"/>
          <w:sz w:val="24"/>
          <w:szCs w:val="24"/>
          <w:lang w:val="ru-RU" w:bidi="ar-SA"/>
        </w:rPr>
        <w:t xml:space="preserve"> «История России с древнейших времён до начала </w:t>
      </w:r>
      <w:r>
        <w:rPr>
          <w:rFonts w:ascii="Times New Roman" w:eastAsia="Newton-Regular" w:hAnsi="Times New Roman" w:cs="Times New Roman"/>
          <w:sz w:val="24"/>
          <w:szCs w:val="24"/>
          <w:lang w:bidi="ar-SA"/>
        </w:rPr>
        <w:t>XVI</w:t>
      </w:r>
      <w:r>
        <w:rPr>
          <w:rFonts w:ascii="Times New Roman" w:eastAsia="Newton-Regular" w:hAnsi="Times New Roman" w:cs="Times New Roman"/>
          <w:sz w:val="24"/>
          <w:szCs w:val="24"/>
          <w:lang w:val="ru-RU" w:bidi="ar-SA"/>
        </w:rPr>
        <w:t xml:space="preserve"> века» </w:t>
      </w:r>
      <w:r w:rsidR="007F39CE">
        <w:rPr>
          <w:rFonts w:ascii="Times New Roman" w:eastAsia="Newton-Regular" w:hAnsi="Times New Roman" w:cs="Times New Roman"/>
          <w:sz w:val="24"/>
          <w:szCs w:val="24"/>
          <w:lang w:val="ru-RU" w:bidi="ar-SA"/>
        </w:rPr>
        <w:t>для</w:t>
      </w:r>
      <w:r>
        <w:rPr>
          <w:rFonts w:ascii="Times New Roman" w:eastAsia="Newton-Regular" w:hAnsi="Times New Roman" w:cs="Times New Roman"/>
          <w:sz w:val="24"/>
          <w:szCs w:val="24"/>
          <w:lang w:val="ru-RU" w:bidi="ar-SA"/>
        </w:rPr>
        <w:t xml:space="preserve"> 6 к</w:t>
      </w:r>
      <w:r w:rsidR="007F39CE">
        <w:rPr>
          <w:rFonts w:ascii="Times New Roman" w:eastAsia="Newton-Regular" w:hAnsi="Times New Roman" w:cs="Times New Roman"/>
          <w:sz w:val="24"/>
          <w:szCs w:val="24"/>
          <w:lang w:val="ru-RU" w:bidi="ar-SA"/>
        </w:rPr>
        <w:t>лассаобщеобразовательных организаций</w:t>
      </w:r>
      <w:r w:rsidR="00422AD5">
        <w:rPr>
          <w:rFonts w:ascii="Times New Roman" w:eastAsia="Newton-Regular" w:hAnsi="Times New Roman" w:cs="Times New Roman"/>
          <w:sz w:val="24"/>
          <w:szCs w:val="24"/>
          <w:lang w:val="ru-RU" w:bidi="ar-SA"/>
        </w:rPr>
        <w:t xml:space="preserve"> / авт.-сост. Е.В.Пчёлов. – М.: «Русское слово - учебник», 2017.</w:t>
      </w:r>
    </w:p>
    <w:p w:rsidR="00365EED" w:rsidRDefault="00365EED" w:rsidP="00F76B61">
      <w:pPr>
        <w:spacing w:after="0" w:line="240" w:lineRule="auto"/>
        <w:ind w:left="-284" w:right="-739" w:firstLine="426"/>
        <w:jc w:val="both"/>
        <w:rPr>
          <w:rFonts w:ascii="Times New Roman" w:hAnsi="Times New Roman" w:cs="Times New Roman"/>
          <w:b/>
          <w:bCs/>
          <w:sz w:val="24"/>
          <w:szCs w:val="24"/>
          <w:lang w:val="ru-RU"/>
        </w:rPr>
      </w:pPr>
    </w:p>
    <w:p w:rsidR="00F76B61" w:rsidRPr="004D7F02" w:rsidRDefault="00F76B61" w:rsidP="00F76B61">
      <w:pPr>
        <w:spacing w:after="0" w:line="240" w:lineRule="auto"/>
        <w:ind w:left="-284" w:right="-739" w:firstLine="426"/>
        <w:jc w:val="both"/>
        <w:rPr>
          <w:lang w:val="ru-RU"/>
        </w:rPr>
      </w:pPr>
      <w:r>
        <w:rPr>
          <w:rFonts w:ascii="Times New Roman" w:hAnsi="Times New Roman" w:cs="Times New Roman"/>
          <w:b/>
          <w:bCs/>
          <w:sz w:val="24"/>
          <w:szCs w:val="24"/>
          <w:lang w:val="ru-RU"/>
        </w:rPr>
        <w:t>Формы контроля:</w:t>
      </w:r>
      <w:r>
        <w:rPr>
          <w:rFonts w:ascii="Times New Roman" w:hAnsi="Times New Roman" w:cs="Times New Roman"/>
          <w:sz w:val="24"/>
          <w:szCs w:val="24"/>
          <w:lang w:val="ru-RU"/>
        </w:rPr>
        <w:t xml:space="preserve"> </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Самостоятельная работа, хронологический диктант, понятийный диктант, работа с контурной картой, тестирование, работа с персоналиями, контрольная работа, терминологический диктант, </w:t>
      </w:r>
      <w:r>
        <w:rPr>
          <w:rFonts w:ascii="Times New Roman" w:hAnsi="Times New Roman" w:cs="Times New Roman"/>
          <w:sz w:val="24"/>
          <w:szCs w:val="24"/>
          <w:lang w:val="ru-RU"/>
        </w:rPr>
        <w:lastRenderedPageBreak/>
        <w:t>анализ источников, эссе, исторический диктант, словарная работа, решение познавательных задач, работа с документами и др.</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b/>
          <w:bCs/>
          <w:sz w:val="24"/>
          <w:szCs w:val="24"/>
          <w:lang w:val="ru-RU"/>
        </w:rPr>
        <w:t>Формы организации образовательного процесса:</w:t>
      </w:r>
      <w:r>
        <w:rPr>
          <w:rFonts w:ascii="Times New Roman" w:hAnsi="Times New Roman" w:cs="Times New Roman"/>
          <w:sz w:val="24"/>
          <w:szCs w:val="24"/>
          <w:lang w:val="ru-RU"/>
        </w:rPr>
        <w:t xml:space="preserve"> </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При организации уроков очень важно учитывать психолого-возрастные особенности учеников. В 6 классах целесообразно использовать такие формы, которые развивают воображение; дают возможность проявить творческую активность с помощью художественной, постановочной деятельности; формируют первичные исследовательские способности: урок - ролевая игра, урок-путешествие, урок-викторина, урок – исторический театр, интервью с историческим героем, интерактивный урок. Вместе с  тем необходимо  применение и традиционных форм урока: урок изучения нового материала, комбинированный урок, повторительно-обобщающий урок и др.</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b/>
          <w:sz w:val="24"/>
          <w:szCs w:val="24"/>
          <w:lang w:val="ru-RU"/>
        </w:rPr>
        <w:t>Планируемые результаты освоения материала</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b/>
          <w:sz w:val="24"/>
          <w:szCs w:val="24"/>
          <w:lang w:val="ru-RU"/>
        </w:rPr>
        <w:t>Личностные</w:t>
      </w:r>
      <w:r>
        <w:rPr>
          <w:rFonts w:ascii="Times New Roman" w:hAnsi="Times New Roman" w:cs="Times New Roman"/>
          <w:sz w:val="24"/>
          <w:szCs w:val="24"/>
          <w:lang w:val="ru-RU"/>
        </w:rPr>
        <w:t xml:space="preserve"> результаты, формируемые при изучении содержания курса по истории в 6 классе:</w:t>
      </w:r>
    </w:p>
    <w:p w:rsidR="00F76B61" w:rsidRDefault="00F76B61" w:rsidP="00F76B61">
      <w:pPr>
        <w:pStyle w:val="a4"/>
        <w:ind w:left="-284" w:right="-739" w:firstLine="426"/>
        <w:jc w:val="both"/>
        <w:rPr>
          <w:rFonts w:eastAsia="Times New Roman"/>
        </w:rPr>
      </w:pPr>
      <w:r>
        <w:rPr>
          <w:rFonts w:eastAsia="Times New Roman"/>
        </w:rPr>
        <w:t>- осознание своей идентичности как гражданина страны, члена семьи, этнической и религиозной группы, локальной и региональной общности;</w:t>
      </w:r>
    </w:p>
    <w:p w:rsidR="00F76B61" w:rsidRDefault="00F76B61" w:rsidP="00F76B61">
      <w:pPr>
        <w:pStyle w:val="a4"/>
        <w:ind w:left="-284" w:right="-739" w:firstLine="426"/>
        <w:jc w:val="both"/>
        <w:rPr>
          <w:rFonts w:eastAsia="Times New Roman"/>
        </w:rPr>
      </w:pPr>
      <w:r>
        <w:rPr>
          <w:rFonts w:eastAsia="Times New Roman"/>
        </w:rPr>
        <w:t>- освоение гуманистических традиций и ценностей современного общества, уважение прав и свобод человека;</w:t>
      </w:r>
    </w:p>
    <w:p w:rsidR="00F76B61" w:rsidRDefault="00F76B61" w:rsidP="00F76B61">
      <w:pPr>
        <w:pStyle w:val="a4"/>
        <w:ind w:left="-284" w:right="-739" w:firstLine="426"/>
        <w:jc w:val="both"/>
        <w:rPr>
          <w:rFonts w:eastAsia="Times New Roman"/>
        </w:rPr>
      </w:pPr>
      <w:r>
        <w:rPr>
          <w:rFonts w:eastAsia="Times New Roman"/>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F76B61" w:rsidRDefault="00F76B61" w:rsidP="00F76B61">
      <w:pPr>
        <w:pStyle w:val="a4"/>
        <w:ind w:left="-284" w:right="-739" w:firstLine="426"/>
        <w:jc w:val="both"/>
        <w:rPr>
          <w:rFonts w:eastAsia="Times New Roman"/>
        </w:rPr>
      </w:pPr>
      <w:r>
        <w:rPr>
          <w:rFonts w:eastAsia="Times New Roman"/>
        </w:rPr>
        <w:t>- понимание культурного многообразия мира, уважение к культуре своего и других народов, толерантность.</w:t>
      </w:r>
    </w:p>
    <w:p w:rsidR="00F76B61" w:rsidRDefault="00F76B61" w:rsidP="00F76B61">
      <w:pPr>
        <w:pStyle w:val="a4"/>
        <w:ind w:left="-284" w:right="-739" w:firstLine="426"/>
        <w:jc w:val="both"/>
        <w:rPr>
          <w:rFonts w:eastAsia="Times New Roman"/>
        </w:rPr>
      </w:pPr>
      <w:r>
        <w:rPr>
          <w:rFonts w:eastAsia="Times New Roman"/>
          <w:b/>
          <w:bCs/>
        </w:rPr>
        <w:t>Метапредметные:</w:t>
      </w:r>
    </w:p>
    <w:p w:rsidR="00F76B61" w:rsidRDefault="00F76B61" w:rsidP="00F76B61">
      <w:pPr>
        <w:pStyle w:val="a4"/>
        <w:ind w:left="-284" w:right="-739" w:firstLine="426"/>
        <w:jc w:val="both"/>
        <w:rPr>
          <w:rFonts w:eastAsia="Times New Roman"/>
        </w:rPr>
      </w:pPr>
      <w:r>
        <w:rPr>
          <w:rFonts w:eastAsia="Times New Roman"/>
        </w:rPr>
        <w:t>- способность сознательно организовывать и регулировать свою деятельность — учебную, общественную и др.;</w:t>
      </w:r>
    </w:p>
    <w:p w:rsidR="00F76B61" w:rsidRDefault="00F76B61" w:rsidP="00F76B61">
      <w:pPr>
        <w:pStyle w:val="a4"/>
        <w:ind w:left="-284" w:right="-739" w:firstLine="426"/>
        <w:jc w:val="both"/>
        <w:rPr>
          <w:rFonts w:eastAsia="Times New Roman"/>
        </w:rPr>
      </w:pPr>
      <w:r>
        <w:rPr>
          <w:rFonts w:eastAsia="Times New Roman"/>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F76B61" w:rsidRDefault="00F76B61" w:rsidP="00F76B61">
      <w:pPr>
        <w:pStyle w:val="a4"/>
        <w:ind w:left="-284" w:right="-739" w:firstLine="426"/>
        <w:jc w:val="both"/>
        <w:rPr>
          <w:rFonts w:eastAsia="Times New Roman"/>
        </w:rPr>
      </w:pPr>
      <w:r>
        <w:rPr>
          <w:rFonts w:eastAsia="Times New Roman"/>
        </w:rPr>
        <w:t>- способность решать творческие задачи, представлять рез-ты своей деятельности в различных формах (сообщение, эссе, през-ция, реферат и др.);</w:t>
      </w:r>
    </w:p>
    <w:p w:rsidR="00F76B61" w:rsidRDefault="00F76B61" w:rsidP="00F76B61">
      <w:pPr>
        <w:pStyle w:val="a4"/>
        <w:ind w:left="-284" w:right="-739" w:firstLine="426"/>
        <w:jc w:val="both"/>
        <w:rPr>
          <w:rFonts w:eastAsia="Times New Roman"/>
        </w:rPr>
      </w:pPr>
      <w:r>
        <w:rPr>
          <w:rFonts w:eastAsia="Times New Roman"/>
        </w:rPr>
        <w:t>-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F76B61" w:rsidRDefault="00F76B61" w:rsidP="00F76B61">
      <w:pPr>
        <w:spacing w:after="0" w:line="240" w:lineRule="auto"/>
        <w:ind w:left="-284" w:right="-739" w:firstLine="426"/>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Предметные:</w:t>
      </w:r>
    </w:p>
    <w:p w:rsidR="00F76B61" w:rsidRDefault="00F76B61" w:rsidP="00F76B61">
      <w:pPr>
        <w:spacing w:after="0" w:line="240" w:lineRule="auto"/>
        <w:ind w:left="-284" w:right="-739" w:firstLine="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F76B61" w:rsidRDefault="00F76B61" w:rsidP="00F76B61">
      <w:pPr>
        <w:spacing w:after="0" w:line="240" w:lineRule="auto"/>
        <w:ind w:left="-284" w:right="-739" w:firstLine="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76B61" w:rsidRDefault="00F76B61" w:rsidP="00F76B61">
      <w:pPr>
        <w:spacing w:after="0" w:line="240" w:lineRule="auto"/>
        <w:ind w:left="-284" w:right="-739" w:firstLine="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F76B61" w:rsidRDefault="00F76B61" w:rsidP="00F76B61">
      <w:pPr>
        <w:spacing w:after="0" w:line="240" w:lineRule="auto"/>
        <w:ind w:left="-284" w:right="-739" w:firstLine="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F76B61" w:rsidRDefault="00F76B61" w:rsidP="00F76B61">
      <w:pPr>
        <w:spacing w:after="0" w:line="240" w:lineRule="auto"/>
        <w:ind w:left="-284" w:right="-739" w:firstLine="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готовность применять исторические знания для выявления и сохранения исторических и культурных памятников своей страны и мира.</w:t>
      </w:r>
    </w:p>
    <w:p w:rsidR="00F76B61" w:rsidRDefault="00F76B61" w:rsidP="00F76B61">
      <w:pPr>
        <w:autoSpaceDE w:val="0"/>
        <w:autoSpaceDN w:val="0"/>
        <w:adjustRightInd w:val="0"/>
        <w:spacing w:after="0" w:line="240" w:lineRule="auto"/>
        <w:ind w:right="-881"/>
        <w:rPr>
          <w:rFonts w:ascii="Times New Roman" w:eastAsia="Newton-Regular" w:hAnsi="Times New Roman" w:cs="Times New Roman"/>
          <w:sz w:val="24"/>
          <w:szCs w:val="24"/>
          <w:lang w:val="ru-RU" w:bidi="ar-SA"/>
        </w:rPr>
      </w:pP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p>
    <w:p w:rsidR="00F76B61" w:rsidRDefault="00F76B61" w:rsidP="00F76B61">
      <w:pPr>
        <w:spacing w:after="0" w:line="240" w:lineRule="auto"/>
        <w:ind w:left="-284" w:right="-739" w:firstLine="426"/>
        <w:jc w:val="center"/>
        <w:rPr>
          <w:rFonts w:ascii="Times New Roman" w:hAnsi="Times New Roman" w:cs="Times New Roman"/>
          <w:b/>
          <w:sz w:val="24"/>
          <w:szCs w:val="24"/>
          <w:lang w:val="ru-RU"/>
        </w:rPr>
      </w:pPr>
      <w:r>
        <w:rPr>
          <w:rFonts w:ascii="Times New Roman" w:hAnsi="Times New Roman" w:cs="Times New Roman"/>
          <w:b/>
          <w:sz w:val="24"/>
          <w:szCs w:val="24"/>
          <w:lang w:val="ru-RU"/>
        </w:rPr>
        <w:t>Содержание курса</w:t>
      </w:r>
    </w:p>
    <w:p w:rsidR="00F76B61" w:rsidRDefault="00F76B61" w:rsidP="00F76B61">
      <w:pPr>
        <w:spacing w:after="0" w:line="240" w:lineRule="auto"/>
        <w:ind w:left="-284" w:right="-739" w:firstLine="426"/>
        <w:jc w:val="center"/>
        <w:rPr>
          <w:rFonts w:ascii="Times New Roman" w:hAnsi="Times New Roman" w:cs="Times New Roman"/>
          <w:b/>
          <w:sz w:val="24"/>
          <w:szCs w:val="24"/>
          <w:lang w:val="ru-RU"/>
        </w:rPr>
      </w:pPr>
      <w:r>
        <w:rPr>
          <w:rFonts w:ascii="Times New Roman" w:hAnsi="Times New Roman" w:cs="Times New Roman"/>
          <w:b/>
          <w:sz w:val="24"/>
          <w:szCs w:val="24"/>
          <w:lang w:val="ru-RU"/>
        </w:rPr>
        <w:t>ИСТОРИЯ. СРЕДНИЕ ВЕКА</w:t>
      </w:r>
    </w:p>
    <w:p w:rsidR="00F76B61" w:rsidRDefault="00F76B61" w:rsidP="00F76B61">
      <w:pPr>
        <w:spacing w:after="0" w:line="240" w:lineRule="auto"/>
        <w:ind w:left="-284" w:right="-173" w:firstLine="426"/>
        <w:jc w:val="center"/>
        <w:rPr>
          <w:rFonts w:ascii="Times New Roman" w:hAnsi="Times New Roman" w:cs="Times New Roman"/>
          <w:b/>
          <w:sz w:val="24"/>
          <w:szCs w:val="24"/>
          <w:lang w:val="ru-RU"/>
        </w:rPr>
      </w:pPr>
      <w:r>
        <w:rPr>
          <w:rFonts w:ascii="Times New Roman" w:hAnsi="Times New Roman" w:cs="Times New Roman"/>
          <w:b/>
          <w:sz w:val="24"/>
          <w:szCs w:val="24"/>
          <w:lang w:val="ru-RU"/>
        </w:rPr>
        <w:t>6 класс (28 ч)</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ВВЕДЕНИЕ (1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Происхождение понятия «Средние века». «Светлый» и «тёмный» образы Средневековья. Географические и хронологические рамки Средневековья. Периодизация истории Средних веков. Особенности развития разных частей света в эпоху Средневековья.</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Источники по истории Средних веков: письменные, изобразительные, вещественные.</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РАЗДЕЛ I. РОЖДЕНИЕ СРЕДНЕВЕКОВОГО МИРА (10 ч)</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ТЕМА 1. ЗАПАДНАЯ ЕВРОПА В V—VII вв. (2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Завершение и итоги Великого переселения народов. Образование и отличительные черты германских королевств. Остготская Италия. Франкское завоевание Галлии. Хлодвиг. Усиление королевской власти. Организация управления. Салическая правда. Принятие франками христианства.</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Изменения в положении Церкви в IV в. Споры вокруг понимания христианства и формирование христианских догматов. Отцы Церкви. Ереси. Структура и иерархия духовенства. Возникновение папства. Монашество. Монастыри и книжное дело в раннее Средневековье. Церковь и культура.</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ТЕМА 2. ВИЗАНТИЯ И ИРАН (3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Особенности развития Восточной Римской империи по сравнению с Западной. Территория и население. Особенности императорской власти. Расцвет Византийской империи при Юстиниане. Судьба Византии в VII—XI вв. Взаимоотношения с Русью.</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Роль античного наследия в культуре Византии. Возникновение и отличительные черты византийской церковной архитектуры. Собор Святой Софии. Храм как образ мира и синтез искусств.</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Иран в V—VII вв. Династия Сасанидов. Территория и население. Иран при Хосрове I и Хосрове II. Войны с Византией. Утрата независимости.</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ТЕМА 3. АРАБСКИЙ МИР В VI—XI вв. (2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Условия жизни и занятия арабов. Племенное устройство и верования. Проповедь Мухаммада. Хиджра. Победа новой веры. </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Причины и ход объединения арабов. Ислам. Коран. Обязанности мусульман.</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Возникновение Халифата. Арабские завоевания. Причины успехов арабов. Омейяды и Аббасиды. Распад Халифата. Ислам и культура стран Халифата. Роль арабского языка. Расцвет науки, литературы и искусства. Мечеть. Быт и культура повседневной жизни.</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ТЕМА 4. ЕВРОПА В VIII—XI вв. (3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Франкское государство в VIII—IX вв. Усиление власти майордомов. Карл Мартелл и его бенефициальная реформа. Бенефиций и феод. Создание Папского государства. Войны Карла Великого. Принятие императорского титула и его значение. Управление империей. «Каролингское возрождение». Верденский раздел, его причины и значение.</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Походы викингов, их причины и последствия для Западной Европы. Государства викингов в Европе. Норманны и Англия.</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Франция и Германия в IX—XI вв. Феодальная раздробленность во Франции. Борьба германских королей с венгерской опасностью. Усиление королевской власти в Германии и создание Священной Римской империи. Императоры и Церковь.</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Прародина и расселение славян. Западные, восточные и южные славяне. Складывание славянских государств: Болгарии, Великой Моравии, Чехии, Польши. Принятие христианства в славянских странах в условиях соперничества Рима и Константинополя. Значение принятия христианства. Создание славянской письменности.</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РАЗДЕЛ II. ПОДЪЁМ СРЕДНЕВЕКОВОЙ ЕВРОПЫ (14 ч)</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ТЕМА 5. ФЕОДАЛЬНОЕ ОБЩЕСТВО (4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Складывание нового устройства общества. Формирование зависимого крестьянства. Сословия: теория и практика. Феод и установление вассальных отношений. Понятие феодализма. Сеньоры и вассалы. Феодальная иерархия.</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Рыцарство. Вооружение и боевая тактика рыцарей. Воспитание, занятия и образ жизни рыцарей. Замок. Геральдика. Рыцарская культура. Кодекс рыцарской чести. Куртуазность.</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Крестьяне и сеньоры. Понятие и структура сеньории. Повинности. Жизнь крестьянина. Натуральное хозяйство. Крестьянская община, её функции и значение. Культура крестьян.</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Средневековый город. Упадок городской жизни в раннее Средневековье. Причины возникновения и расцвета средневековых городов. Борьба городов с сеньорами. Социальная структура города. </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Организация управления. Облик средневекового города. Жизнь и быт горожан. Средневековое ремесло. Цехи, их роль в экономике и повседневной жизни городов. Организация торговли. Торговые пути. Ярмарки. Возникновение банков. Новое в мировосприятии горожан.</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ТЕМА 6. КАТОЛИЧЕСКАЯ ЦЕРКОВЬ В XI—XIII вв. (2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Основы могущества Церкви. Упадок морального авторитета Церкви в X—XI вв. Клюнийская реформа. Разделение Церквей. Различия между католицизмом и православием. Борьба империи и папства в XI в. Папство в зените могущества. Ереси XI—XIII вв., причины их широкого распространения. Борьба Церкви с ересями. Инквизиция. Нищенствующие ордены, их роль в укреплении католической церкви.</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Причины и начало Крестовых походов, их участники. Ход и результаты Первого Крестового похода. Государства крестоносцев на Востоке. Духовно-рыцарские ордены. Третий Крестовый поход. Четвёртый Крестовый поход, его переломный характер. Упадок и конец крестоносного движения. Значение Крестовых походов.</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ТЕМА 7. РАЗНЫЕ СУДЬБЫ ГОСУДАРСТВ (2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Начало объединения Франции. Слабость и сила королевской власти, её союзники в деле объединения страны. Успехи Филиппа II Августа. Укрепление королевской власти при Людовике IX Святом. Филипп IV Красивый и возникновение Генеральных штатов. Сословная монархия. Конфликт с папством и Авиньонское пленение пап.</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Воздействие Нормандского завоевания на развитие Англии. Могущество королевской власти в конце XI—XII вв. Анжуйская держава. Реформы Генриха II Плантагенета. Великая хартия вольностей, её историческая роль. Возникновение и отличительные черты английского парламента.</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Новый этап борьбы империи и папства. Политика Фридриха I Барбароссы и Фридриха II Гогенштауфена в Италии и Германии. </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Колонизация земель западных славян. Возникновение Швейцарского союза. Усиление князей и ослабление императорской власти во второй половине XIII—XIV вв. Положение Чехии в рамках Священной Римской империи. Нарастание социальных, этнических и религиозных противоречий. Ян Гус. Гуситские войны и их значение.</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ТЕМА 8. ЕВРОПА В XIV—XV вв. (3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Ухудшение условий жизни европейцев в XIV в. «Чёрная смерть», её экономические и социальные последствия. Освобождение крестьян от личной зависимости. Обострение противоречий между крестьянами и сеньорами. Жакерия. Восстание Уота Тайлера.</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Причины и начало Столетней войны. Франция на краю гибели. Жанна д’Арк и перелом в ходе войны. Завершение Столетней войны и её итоги.</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Борьба французских королей с бургундскими герцогами и завершение объединения Франции. Людовик XI. Война Алой и Белой розы в Англии. Усиление королевской власти в Англии при Генрихе VII Тюдоре. Объединение Испании и завершение Реконкисты. Религиозная политика Фернандо и Изабеллы.</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Страны Балканского полуострова в XIV—XV вв. Ослабление Византии, Болгарии и Сербии. Усиление Османской империи. Османские завоевания на Балканах. Византия в поисках спасения. Ферраро-Флорентийская уния. Гибель Византии. Воздействие поздневизантийской культуры на другие страны.</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ТЕМА 9. КУЛЬТУРА ЗАПАДНОЙ ЕВРОПЫ В XI—XV вв. (3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Возникновение университетов. Университетское образование. Жизнь студентов. Вера, разум и опыт в средневековой науке. Схоластика.</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Архитектура и изобразительное искусство эпохи расцвета Средневековья. Романский и готический стили, их отличительные черты.</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Изменения в культуре Западной Европы в XIV—XV вв. Изобретение книгопечатания и его значение. Возникновение культуры Возрождения в Италии. Гуманизм и гуманисты. Литература и искусство раннего Возрождения в Италии.</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РАЗДЕЛ III. МНОГОЛИКОЕ СРЕДНЕВЕКОВЬЕ (4 ч)</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ТЕМА 10. КУЛЬТУРЫ И ГОСУДАРСТВА АЗИИ И АФРИКИ (2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Индия. Варны и касты. Роль кастовой системы в индийском обществе. Делийский султанат. Религии Индии. Достижения индийской культуры.</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Периодизация истории Китая в эпоху Средневековья. Китай и его соседи. Великий шёлковый путь. Борьба с северными кочевниками. Монгольское владычество и его свержение. Императорская власть и чиновничество. Достижения китайской науки, литературы и искусства.</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Япония. Отличительные черты японского общества и государства. Самураи. Культура Японии.</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Отличительные черты древнетюркского общества. Государства, основанные тюрками, и их роль в системе международных отношений.</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Объединение монголов и создание державы Чингисхана. Завоевания монголов, причины их успехов. Распад монгольской державы. Завоевания Тимура. Самарканд во времена Тимура и Улугбека.</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ТЕМА 11. КУЛЬТУРЫ И ГОСУДАРСТВА АФРИКИ И АМЕРИКИ (2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Особенности развития Африки. Магриб и Чёрная Африка. Транссахарская торговля и ислам. Государства Западного Судана. Христианская Эфиопия.</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человеком Америки. Цивилизации майя, ацтеков и инков, их достижения и особенности развития.</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ИТОГОВОЕ ПОВТОРЕНИЕ (1 ч)</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Значение Средневековья в мировой истории и культуре.</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p>
    <w:p w:rsidR="00F76B61" w:rsidRPr="00DE1132" w:rsidRDefault="00F76B61" w:rsidP="00F76B61">
      <w:pPr>
        <w:spacing w:after="0" w:line="240" w:lineRule="auto"/>
        <w:ind w:left="-284" w:right="-739" w:firstLine="426"/>
        <w:jc w:val="center"/>
        <w:rPr>
          <w:rFonts w:ascii="Times New Roman" w:hAnsi="Times New Roman" w:cs="Times New Roman"/>
          <w:b/>
          <w:sz w:val="28"/>
          <w:szCs w:val="28"/>
          <w:lang w:val="ru-RU"/>
        </w:rPr>
      </w:pPr>
      <w:r w:rsidRPr="00DE1132">
        <w:rPr>
          <w:rFonts w:ascii="Times New Roman" w:hAnsi="Times New Roman" w:cs="Times New Roman"/>
          <w:b/>
          <w:sz w:val="28"/>
          <w:szCs w:val="28"/>
          <w:lang w:val="ru-RU"/>
        </w:rPr>
        <w:t>Учебно-тематический план по истории Средние века</w:t>
      </w:r>
    </w:p>
    <w:p w:rsidR="00F76B61" w:rsidRPr="00A55E01" w:rsidRDefault="00F76B61" w:rsidP="00F76B61">
      <w:pPr>
        <w:spacing w:after="0" w:line="240" w:lineRule="auto"/>
        <w:ind w:left="-284" w:right="-739" w:firstLine="426"/>
        <w:jc w:val="center"/>
        <w:rPr>
          <w:rFonts w:ascii="Times New Roman" w:hAnsi="Times New Roman" w:cs="Times New Roman"/>
          <w:b/>
          <w:sz w:val="24"/>
          <w:szCs w:val="24"/>
          <w:lang w:val="ru-RU"/>
        </w:rPr>
      </w:pPr>
    </w:p>
    <w:tbl>
      <w:tblPr>
        <w:tblStyle w:val="a5"/>
        <w:tblW w:w="0" w:type="auto"/>
        <w:tblInd w:w="108" w:type="dxa"/>
        <w:tblLook w:val="04A0" w:firstRow="1" w:lastRow="0" w:firstColumn="1" w:lastColumn="0" w:noHBand="0" w:noVBand="1"/>
      </w:tblPr>
      <w:tblGrid>
        <w:gridCol w:w="993"/>
        <w:gridCol w:w="6125"/>
        <w:gridCol w:w="1185"/>
        <w:gridCol w:w="876"/>
      </w:tblGrid>
      <w:tr w:rsidR="00F76B61" w:rsidTr="00F76B61">
        <w:tc>
          <w:tcPr>
            <w:tcW w:w="993" w:type="dxa"/>
          </w:tcPr>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6125" w:type="dxa"/>
          </w:tcPr>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sz w:val="24"/>
                <w:szCs w:val="24"/>
                <w:lang w:val="ru-RU"/>
              </w:rPr>
              <w:t>Наименование раздела. Тема</w:t>
            </w:r>
          </w:p>
        </w:tc>
        <w:tc>
          <w:tcPr>
            <w:tcW w:w="1185" w:type="dxa"/>
          </w:tcPr>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Всего </w:t>
            </w:r>
          </w:p>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sz w:val="24"/>
                <w:szCs w:val="24"/>
                <w:lang w:val="ru-RU"/>
              </w:rPr>
              <w:t>часов</w:t>
            </w:r>
          </w:p>
        </w:tc>
        <w:tc>
          <w:tcPr>
            <w:tcW w:w="876" w:type="dxa"/>
          </w:tcPr>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sz w:val="24"/>
                <w:szCs w:val="24"/>
                <w:lang w:val="ru-RU"/>
              </w:rPr>
              <w:t>к/р</w:t>
            </w:r>
          </w:p>
        </w:tc>
      </w:tr>
      <w:tr w:rsidR="00F76B61" w:rsidTr="00F76B61">
        <w:tc>
          <w:tcPr>
            <w:tcW w:w="993" w:type="dxa"/>
          </w:tcPr>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125" w:type="dxa"/>
          </w:tcPr>
          <w:p w:rsidR="00F76B61" w:rsidRDefault="00F76B61" w:rsidP="00E6164D">
            <w:pPr>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ВВЕДЕНИЕ </w:t>
            </w:r>
          </w:p>
          <w:p w:rsidR="00F76B61" w:rsidRDefault="00F76B61" w:rsidP="00E6164D">
            <w:pPr>
              <w:ind w:right="-739"/>
              <w:jc w:val="both"/>
              <w:rPr>
                <w:rFonts w:ascii="Times New Roman" w:hAnsi="Times New Roman" w:cs="Times New Roman"/>
                <w:sz w:val="24"/>
                <w:szCs w:val="24"/>
                <w:lang w:val="ru-RU"/>
              </w:rPr>
            </w:pPr>
          </w:p>
        </w:tc>
        <w:tc>
          <w:tcPr>
            <w:tcW w:w="1185" w:type="dxa"/>
          </w:tcPr>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6" w:type="dxa"/>
          </w:tcPr>
          <w:p w:rsidR="00F76B61" w:rsidRDefault="00F76B61" w:rsidP="00E6164D">
            <w:pPr>
              <w:ind w:right="-739"/>
              <w:jc w:val="both"/>
              <w:rPr>
                <w:rFonts w:ascii="Times New Roman" w:hAnsi="Times New Roman" w:cs="Times New Roman"/>
                <w:sz w:val="24"/>
                <w:szCs w:val="24"/>
                <w:lang w:val="ru-RU"/>
              </w:rPr>
            </w:pPr>
          </w:p>
        </w:tc>
      </w:tr>
      <w:tr w:rsidR="00F76B61" w:rsidTr="00F76B61">
        <w:tc>
          <w:tcPr>
            <w:tcW w:w="993" w:type="dxa"/>
          </w:tcPr>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125" w:type="dxa"/>
          </w:tcPr>
          <w:p w:rsidR="00F76B61" w:rsidRDefault="00F76B61" w:rsidP="00E6164D">
            <w:pPr>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I. РОЖДЕНИЕ СРЕДНЕВЕКОВОГО МИРА </w:t>
            </w:r>
          </w:p>
          <w:p w:rsidR="00F76B61" w:rsidRDefault="00F76B61" w:rsidP="00E6164D">
            <w:pPr>
              <w:ind w:left="-284" w:right="-739" w:firstLine="426"/>
              <w:jc w:val="both"/>
              <w:rPr>
                <w:rFonts w:ascii="Times New Roman" w:hAnsi="Times New Roman" w:cs="Times New Roman"/>
                <w:b/>
                <w:sz w:val="24"/>
                <w:szCs w:val="24"/>
                <w:lang w:val="ru-RU"/>
              </w:rPr>
            </w:pPr>
          </w:p>
        </w:tc>
        <w:tc>
          <w:tcPr>
            <w:tcW w:w="1185" w:type="dxa"/>
          </w:tcPr>
          <w:p w:rsidR="00F76B61" w:rsidRDefault="00F76B61" w:rsidP="00E6164D">
            <w:pPr>
              <w:ind w:right="-739"/>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10 </w:t>
            </w:r>
          </w:p>
          <w:p w:rsidR="00F76B61" w:rsidRDefault="00F76B61" w:rsidP="00E6164D">
            <w:pPr>
              <w:ind w:right="-739"/>
              <w:jc w:val="both"/>
              <w:rPr>
                <w:rFonts w:ascii="Times New Roman" w:hAnsi="Times New Roman" w:cs="Times New Roman"/>
                <w:sz w:val="24"/>
                <w:szCs w:val="24"/>
                <w:lang w:val="ru-RU"/>
              </w:rPr>
            </w:pPr>
          </w:p>
        </w:tc>
        <w:tc>
          <w:tcPr>
            <w:tcW w:w="876" w:type="dxa"/>
          </w:tcPr>
          <w:p w:rsidR="00F76B61" w:rsidRDefault="00F76B61" w:rsidP="00E6164D">
            <w:pPr>
              <w:ind w:right="-739"/>
              <w:jc w:val="both"/>
              <w:rPr>
                <w:rFonts w:ascii="Times New Roman" w:hAnsi="Times New Roman" w:cs="Times New Roman"/>
                <w:sz w:val="24"/>
                <w:szCs w:val="24"/>
                <w:lang w:val="ru-RU"/>
              </w:rPr>
            </w:pPr>
          </w:p>
        </w:tc>
      </w:tr>
      <w:tr w:rsidR="00F76B61" w:rsidRPr="003F5E71" w:rsidTr="00F76B61">
        <w:tc>
          <w:tcPr>
            <w:tcW w:w="993" w:type="dxa"/>
          </w:tcPr>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125" w:type="dxa"/>
          </w:tcPr>
          <w:p w:rsidR="00F76B61" w:rsidRDefault="00F76B61" w:rsidP="00E6164D">
            <w:pPr>
              <w:ind w:left="-284" w:right="-739" w:firstLine="426"/>
              <w:jc w:val="both"/>
              <w:rPr>
                <w:rFonts w:ascii="Times New Roman" w:hAnsi="Times New Roman" w:cs="Times New Roman"/>
                <w:b/>
                <w:sz w:val="24"/>
                <w:szCs w:val="24"/>
                <w:lang w:val="ru-RU"/>
              </w:rPr>
            </w:pPr>
          </w:p>
          <w:p w:rsidR="00F76B61" w:rsidRDefault="00F76B61" w:rsidP="00E6164D">
            <w:pPr>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II. ПОДЪЁМ СРЕДНЕВЕКОВОЙ ЕВРОПЫ </w:t>
            </w:r>
          </w:p>
        </w:tc>
        <w:tc>
          <w:tcPr>
            <w:tcW w:w="1185" w:type="dxa"/>
          </w:tcPr>
          <w:p w:rsidR="00F76B61" w:rsidRDefault="00F76B61" w:rsidP="00E6164D">
            <w:pPr>
              <w:ind w:right="-739"/>
              <w:jc w:val="both"/>
              <w:rPr>
                <w:rFonts w:ascii="Times New Roman" w:hAnsi="Times New Roman" w:cs="Times New Roman"/>
                <w:b/>
                <w:sz w:val="24"/>
                <w:szCs w:val="24"/>
                <w:lang w:val="ru-RU"/>
              </w:rPr>
            </w:pPr>
            <w:r>
              <w:rPr>
                <w:rFonts w:ascii="Times New Roman" w:hAnsi="Times New Roman" w:cs="Times New Roman"/>
                <w:b/>
                <w:sz w:val="24"/>
                <w:szCs w:val="24"/>
                <w:lang w:val="ru-RU"/>
              </w:rPr>
              <w:t>14</w:t>
            </w:r>
          </w:p>
        </w:tc>
        <w:tc>
          <w:tcPr>
            <w:tcW w:w="876" w:type="dxa"/>
          </w:tcPr>
          <w:p w:rsidR="00F76B61" w:rsidRDefault="00F76B61" w:rsidP="00E6164D">
            <w:pPr>
              <w:ind w:right="-739"/>
              <w:jc w:val="both"/>
              <w:rPr>
                <w:rFonts w:ascii="Times New Roman" w:hAnsi="Times New Roman" w:cs="Times New Roman"/>
                <w:sz w:val="24"/>
                <w:szCs w:val="24"/>
                <w:lang w:val="ru-RU"/>
              </w:rPr>
            </w:pPr>
          </w:p>
        </w:tc>
      </w:tr>
      <w:tr w:rsidR="00F76B61" w:rsidTr="00F76B61">
        <w:tc>
          <w:tcPr>
            <w:tcW w:w="993" w:type="dxa"/>
          </w:tcPr>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125" w:type="dxa"/>
          </w:tcPr>
          <w:p w:rsidR="00F76B61" w:rsidRDefault="00F76B61" w:rsidP="00E6164D">
            <w:pPr>
              <w:ind w:left="-284" w:right="-739" w:firstLine="426"/>
              <w:jc w:val="both"/>
              <w:rPr>
                <w:rFonts w:ascii="Times New Roman" w:hAnsi="Times New Roman" w:cs="Times New Roman"/>
                <w:b/>
                <w:sz w:val="24"/>
                <w:szCs w:val="24"/>
                <w:lang w:val="ru-RU"/>
              </w:rPr>
            </w:pPr>
          </w:p>
          <w:p w:rsidR="00F76B61" w:rsidRDefault="00F76B61" w:rsidP="00E6164D">
            <w:pPr>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III. МНОГОЛИКОЕ СРЕДНЕВЕКОВЬЕ </w:t>
            </w:r>
          </w:p>
        </w:tc>
        <w:tc>
          <w:tcPr>
            <w:tcW w:w="1185" w:type="dxa"/>
          </w:tcPr>
          <w:p w:rsidR="00F76B61" w:rsidRDefault="00F76B61" w:rsidP="00E6164D">
            <w:pPr>
              <w:ind w:right="-739"/>
              <w:jc w:val="both"/>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876" w:type="dxa"/>
          </w:tcPr>
          <w:p w:rsidR="00F76B61" w:rsidRDefault="00F76B61" w:rsidP="00E6164D">
            <w:pPr>
              <w:ind w:right="-739"/>
              <w:jc w:val="both"/>
              <w:rPr>
                <w:rFonts w:ascii="Times New Roman" w:hAnsi="Times New Roman" w:cs="Times New Roman"/>
                <w:sz w:val="24"/>
                <w:szCs w:val="24"/>
                <w:lang w:val="ru-RU"/>
              </w:rPr>
            </w:pPr>
          </w:p>
        </w:tc>
      </w:tr>
      <w:tr w:rsidR="00F76B61" w:rsidTr="00F76B61">
        <w:tc>
          <w:tcPr>
            <w:tcW w:w="993" w:type="dxa"/>
          </w:tcPr>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6125" w:type="dxa"/>
          </w:tcPr>
          <w:p w:rsidR="00F76B61" w:rsidRDefault="00F76B61" w:rsidP="00E6164D">
            <w:pPr>
              <w:ind w:left="-284" w:right="-739" w:firstLine="426"/>
              <w:jc w:val="both"/>
              <w:rPr>
                <w:rFonts w:ascii="Times New Roman" w:hAnsi="Times New Roman" w:cs="Times New Roman"/>
                <w:b/>
                <w:sz w:val="24"/>
                <w:szCs w:val="24"/>
                <w:lang w:val="ru-RU"/>
              </w:rPr>
            </w:pPr>
          </w:p>
          <w:p w:rsidR="00F76B61" w:rsidRDefault="00F76B61" w:rsidP="00E6164D">
            <w:pPr>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ИТОГОВОЕ ПОВТОРЕНИЕ </w:t>
            </w:r>
          </w:p>
          <w:p w:rsidR="00F76B61" w:rsidRDefault="00F76B61" w:rsidP="00E6164D">
            <w:pPr>
              <w:ind w:left="-284" w:right="-739" w:firstLine="426"/>
              <w:jc w:val="both"/>
              <w:rPr>
                <w:rFonts w:ascii="Times New Roman" w:hAnsi="Times New Roman" w:cs="Times New Roman"/>
                <w:b/>
                <w:sz w:val="24"/>
                <w:szCs w:val="24"/>
                <w:lang w:val="ru-RU"/>
              </w:rPr>
            </w:pPr>
          </w:p>
        </w:tc>
        <w:tc>
          <w:tcPr>
            <w:tcW w:w="1185" w:type="dxa"/>
          </w:tcPr>
          <w:p w:rsidR="00F76B61" w:rsidRDefault="00F76B61" w:rsidP="00E6164D">
            <w:pPr>
              <w:ind w:right="-739"/>
              <w:jc w:val="both"/>
              <w:rPr>
                <w:rFonts w:ascii="Times New Roman" w:hAnsi="Times New Roman" w:cs="Times New Roman"/>
                <w:b/>
                <w:sz w:val="24"/>
                <w:szCs w:val="24"/>
                <w:lang w:val="ru-RU"/>
              </w:rPr>
            </w:pPr>
          </w:p>
        </w:tc>
        <w:tc>
          <w:tcPr>
            <w:tcW w:w="876" w:type="dxa"/>
          </w:tcPr>
          <w:p w:rsidR="00F76B61" w:rsidRDefault="00F76B61" w:rsidP="00E6164D">
            <w:pPr>
              <w:ind w:right="-739"/>
              <w:jc w:val="both"/>
              <w:rPr>
                <w:rFonts w:ascii="Times New Roman" w:hAnsi="Times New Roman" w:cs="Times New Roman"/>
                <w:sz w:val="24"/>
                <w:szCs w:val="24"/>
                <w:lang w:val="ru-RU"/>
              </w:rPr>
            </w:pPr>
            <w:r>
              <w:rPr>
                <w:rFonts w:ascii="Times New Roman" w:hAnsi="Times New Roman" w:cs="Times New Roman"/>
                <w:b/>
                <w:sz w:val="24"/>
                <w:szCs w:val="24"/>
                <w:lang w:val="ru-RU"/>
              </w:rPr>
              <w:t>1</w:t>
            </w:r>
          </w:p>
        </w:tc>
      </w:tr>
    </w:tbl>
    <w:p w:rsidR="00F76B61" w:rsidRDefault="00F76B61" w:rsidP="00F76B61">
      <w:pPr>
        <w:spacing w:after="0" w:line="240" w:lineRule="auto"/>
        <w:ind w:left="-284" w:right="-739" w:firstLine="426"/>
        <w:jc w:val="both"/>
        <w:rPr>
          <w:rFonts w:ascii="Times New Roman" w:hAnsi="Times New Roman" w:cs="Times New Roman"/>
          <w:sz w:val="24"/>
          <w:szCs w:val="24"/>
          <w:lang w:val="ru-RU"/>
        </w:rPr>
      </w:pPr>
    </w:p>
    <w:p w:rsidR="001447A6" w:rsidRDefault="001447A6" w:rsidP="001447A6">
      <w:pPr>
        <w:pStyle w:val="c12"/>
        <w:shd w:val="clear" w:color="auto" w:fill="FFFFFF"/>
        <w:spacing w:before="0" w:beforeAutospacing="0" w:after="0" w:afterAutospacing="0"/>
        <w:jc w:val="center"/>
        <w:rPr>
          <w:rStyle w:val="c15"/>
          <w:b/>
          <w:bCs/>
          <w:color w:val="000000"/>
          <w:sz w:val="28"/>
          <w:szCs w:val="28"/>
        </w:rPr>
      </w:pPr>
      <w:r>
        <w:rPr>
          <w:rStyle w:val="c15"/>
          <w:b/>
          <w:bCs/>
          <w:color w:val="000000"/>
          <w:sz w:val="28"/>
          <w:szCs w:val="28"/>
        </w:rPr>
        <w:t>СОДЕРЖАНИЕ КУРСА</w:t>
      </w:r>
    </w:p>
    <w:p w:rsidR="00C01800" w:rsidRDefault="00C01800" w:rsidP="001447A6">
      <w:pPr>
        <w:pStyle w:val="c12"/>
        <w:shd w:val="clear" w:color="auto" w:fill="FFFFFF"/>
        <w:spacing w:before="0" w:beforeAutospacing="0" w:after="0" w:afterAutospacing="0"/>
        <w:jc w:val="center"/>
        <w:rPr>
          <w:rFonts w:ascii="Arial" w:hAnsi="Arial" w:cs="Arial"/>
          <w:color w:val="000000"/>
          <w:sz w:val="22"/>
          <w:szCs w:val="22"/>
        </w:rPr>
      </w:pPr>
      <w:r>
        <w:rPr>
          <w:rStyle w:val="c15"/>
          <w:b/>
          <w:bCs/>
          <w:color w:val="000000"/>
          <w:sz w:val="28"/>
          <w:szCs w:val="28"/>
        </w:rPr>
        <w:t>История России (6 класс)</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r>
        <w:rPr>
          <w:rStyle w:val="c3"/>
          <w:color w:val="000000"/>
        </w:rPr>
        <w:t>   </w:t>
      </w:r>
      <w:r>
        <w:rPr>
          <w:rStyle w:val="c40"/>
          <w:b/>
          <w:bCs/>
          <w:color w:val="000000"/>
        </w:rPr>
        <w:t> </w:t>
      </w:r>
    </w:p>
    <w:p w:rsidR="001447A6" w:rsidRDefault="001447A6" w:rsidP="001447A6">
      <w:pPr>
        <w:pStyle w:val="c11"/>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t>Тема I. Древние жители нашей родины</w:t>
      </w:r>
    </w:p>
    <w:p w:rsidR="001447A6" w:rsidRDefault="001447A6" w:rsidP="001447A6">
      <w:pPr>
        <w:pStyle w:val="c12"/>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t>(4 часа)</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r>
        <w:rPr>
          <w:rStyle w:val="c40"/>
          <w:b/>
          <w:bCs/>
          <w:color w:val="000000"/>
        </w:rPr>
        <w:t>     </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Древние люди на территории нашей страны.</w:t>
      </w:r>
      <w:r>
        <w:rPr>
          <w:rStyle w:val="c0"/>
          <w:color w:val="000000"/>
          <w:sz w:val="28"/>
          <w:szCs w:val="28"/>
        </w:rPr>
        <w:t xml:space="preserve"> Появление древних людей на территории нашей страны и их расселение. Люди каменного века. Влияние природных условий и географического фактора на жизнь разных племён. Племена скотоводов, земледельцев, охотников и </w:t>
      </w:r>
      <w:r>
        <w:rPr>
          <w:rStyle w:val="c0"/>
          <w:color w:val="000000"/>
          <w:sz w:val="28"/>
          <w:szCs w:val="28"/>
        </w:rPr>
        <w:lastRenderedPageBreak/>
        <w:t>рыболовов. Родовой строй. Древнейшие поселения на территории нашей страны. Люди бронзового и железного веков. Выделение языковых семей, положивших начало народам нашей страны.</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color w:val="000000"/>
          <w:sz w:val="28"/>
          <w:szCs w:val="28"/>
          <w:u w:val="single"/>
        </w:rPr>
        <w:t>Региональный компонент:</w:t>
      </w:r>
      <w:r>
        <w:rPr>
          <w:rStyle w:val="c0"/>
          <w:color w:val="000000"/>
          <w:sz w:val="28"/>
          <w:szCs w:val="28"/>
        </w:rPr>
        <w:t> северные территории в конце эпохи оледенения. Последствия отступления ледника. Заселение территории. Стоянки первобытных людей на территории области.  </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На окраинах античного мира</w:t>
      </w:r>
      <w:r>
        <w:rPr>
          <w:rStyle w:val="c15"/>
          <w:b/>
          <w:bCs/>
          <w:i/>
          <w:iCs/>
          <w:color w:val="000000"/>
          <w:sz w:val="28"/>
          <w:szCs w:val="28"/>
        </w:rPr>
        <w:t>.</w:t>
      </w:r>
      <w:r>
        <w:rPr>
          <w:rStyle w:val="c0"/>
          <w:color w:val="000000"/>
          <w:sz w:val="28"/>
          <w:szCs w:val="28"/>
        </w:rPr>
        <w:t> Появление античных колоний в Северном Причерноморье. Греческая колонизация Крыма и черноморского побережья Кавказа. Государственный и общественный строй, хозяйственная жизнь античных поселений. Возникновение и история Боспорского царства и других эллинистических государств в этом регионе. Племена степной зоны Восточной Европы. Скифы. Их общественное устройство, хозяйственная жизнь, культура. Скифское царство. Влияние античной культуры на племена юга европейской России.  </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Соседи восточных славян.</w:t>
      </w:r>
      <w:r>
        <w:rPr>
          <w:rStyle w:val="c0"/>
          <w:color w:val="000000"/>
          <w:sz w:val="28"/>
          <w:szCs w:val="28"/>
        </w:rPr>
        <w:t> Великое переселение народов. Аварский каганат. Булгары. Волжская Булгария. Хазары. Хазарский каганат. Государственный строй, хозяйство, религия.</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Восточные славяне.</w:t>
      </w:r>
      <w:r>
        <w:rPr>
          <w:rStyle w:val="c0"/>
          <w:color w:val="000000"/>
          <w:sz w:val="28"/>
          <w:szCs w:val="28"/>
        </w:rPr>
        <w:t> Первые свидетельства о славянах. Происхождение славян. Их расселение. Разделение славян на три ветви. Появление славян на территории нашей страны. Восточнославянские племена по данным русских летописей. Родовой строй восточных славян. Их хозяйственная жизнь. Возникновение первых русских городов. Торговля. Быт славян. Языческая религия славян.</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color w:val="000000"/>
          <w:sz w:val="28"/>
          <w:szCs w:val="28"/>
          <w:u w:val="single"/>
        </w:rPr>
        <w:t>Региональный компонент:</w:t>
      </w:r>
      <w:r>
        <w:rPr>
          <w:rStyle w:val="c0"/>
          <w:color w:val="000000"/>
          <w:sz w:val="28"/>
          <w:szCs w:val="28"/>
        </w:rPr>
        <w:t> теория о поселениях славян на территории родного края.</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bookmarkStart w:id="1" w:name="h.30j0zll"/>
      <w:bookmarkEnd w:id="1"/>
      <w:r>
        <w:rPr>
          <w:rStyle w:val="c3"/>
          <w:color w:val="000000"/>
        </w:rPr>
        <w:t>      </w:t>
      </w:r>
      <w:r>
        <w:rPr>
          <w:rStyle w:val="c15"/>
          <w:b/>
          <w:bCs/>
          <w:color w:val="000000"/>
          <w:sz w:val="28"/>
          <w:szCs w:val="28"/>
        </w:rPr>
        <w:t>Опорные понятия и термины:</w:t>
      </w:r>
      <w:r>
        <w:rPr>
          <w:rStyle w:val="c0"/>
          <w:color w:val="000000"/>
          <w:sz w:val="28"/>
          <w:szCs w:val="28"/>
        </w:rPr>
        <w:t> родовая община, скотоводы, земледельцы, каменный век, бронзовый век, железный век, племена, античные полисы, кочевники, каганат, готы, гунны, авары, хазары, булгары, восточные славяне, варяги, кровная месть, родовой строй, язычество, волхвы.</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bookmarkStart w:id="2" w:name="h.1fob9te"/>
      <w:bookmarkEnd w:id="2"/>
      <w:r>
        <w:rPr>
          <w:rStyle w:val="c0"/>
          <w:color w:val="000000"/>
          <w:sz w:val="28"/>
          <w:szCs w:val="28"/>
        </w:rPr>
        <w:t>      </w:t>
      </w:r>
      <w:r>
        <w:rPr>
          <w:rStyle w:val="c15"/>
          <w:b/>
          <w:bCs/>
          <w:color w:val="000000"/>
          <w:sz w:val="28"/>
          <w:szCs w:val="28"/>
        </w:rPr>
        <w:t>Персоналии:</w:t>
      </w:r>
      <w:r>
        <w:rPr>
          <w:rStyle w:val="c0"/>
          <w:color w:val="000000"/>
          <w:sz w:val="28"/>
          <w:szCs w:val="28"/>
        </w:rPr>
        <w:t> Геродот, Митридат I. Евпатор, Прокопий Кесарийский, Нестор.</w:t>
      </w:r>
    </w:p>
    <w:p w:rsidR="001447A6" w:rsidRDefault="001447A6" w:rsidP="001447A6">
      <w:pPr>
        <w:pStyle w:val="c11"/>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t>Тема II. Древняя Русь в IХ – ХII веках</w:t>
      </w:r>
    </w:p>
    <w:p w:rsidR="001447A6" w:rsidRDefault="001447A6" w:rsidP="001447A6">
      <w:pPr>
        <w:pStyle w:val="c12"/>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t>(8 часов)</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Предпосылки создания государства у восточных славян</w:t>
      </w:r>
      <w:r>
        <w:rPr>
          <w:rStyle w:val="c0"/>
          <w:color w:val="000000"/>
          <w:sz w:val="28"/>
          <w:szCs w:val="28"/>
        </w:rPr>
        <w:t>. Легенды о древних славянских князьях. Новгород и Киев — два центра ранней русской государственности. Кий и его братья. Князья славянский племён. Славяне и варяги. Путь «из варяг в греки». Призвание варяжских князей. Рюрик. Аскольд и Дир. Поход Олега на Киев и объединение северных и южных русских земель. Происхождение названия «Русь».</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Русские князья времён язычества.</w:t>
      </w:r>
      <w:r>
        <w:rPr>
          <w:rStyle w:val="c0"/>
          <w:color w:val="000000"/>
          <w:sz w:val="28"/>
          <w:szCs w:val="28"/>
        </w:rPr>
        <w:t> Олег. Подчинение различных племён Киевскому государству, походы на Византию, первый международный договор Руси.</w:t>
      </w:r>
      <w:r>
        <w:rPr>
          <w:rStyle w:val="c15"/>
          <w:b/>
          <w:bCs/>
          <w:color w:val="000000"/>
          <w:sz w:val="28"/>
          <w:szCs w:val="28"/>
        </w:rPr>
        <w:t> </w:t>
      </w:r>
      <w:r>
        <w:rPr>
          <w:rStyle w:val="c0"/>
          <w:color w:val="000000"/>
          <w:sz w:val="28"/>
          <w:szCs w:val="28"/>
        </w:rPr>
        <w:t xml:space="preserve">Игорь. Походы на Византию. Древнерусская дружина. Полюдье. Внутренняя политика — борьба с древлянами. Правление Ольги. Внутреннее обустройство Руси. Крещение </w:t>
      </w:r>
      <w:r>
        <w:rPr>
          <w:rStyle w:val="c0"/>
          <w:color w:val="000000"/>
          <w:sz w:val="28"/>
          <w:szCs w:val="28"/>
        </w:rPr>
        <w:lastRenderedPageBreak/>
        <w:t>Ольги и попытки христианизации восточных славян. Святослав. Война с Хазарией, походы в Болгарию и Византию.</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Владимир Святославич. Принятие христианства.</w:t>
      </w:r>
      <w:r>
        <w:rPr>
          <w:rStyle w:val="c3"/>
          <w:color w:val="000000"/>
        </w:rPr>
        <w:t> </w:t>
      </w:r>
      <w:r>
        <w:rPr>
          <w:rStyle w:val="c0"/>
          <w:color w:val="000000"/>
          <w:sz w:val="28"/>
          <w:szCs w:val="28"/>
        </w:rPr>
        <w:t>Сыновья Святослава. Первая усобица. Владимир — объединитель и создатель державы Рюриковичей. Личность князя Владимира. Выбор веры Владимиром. Крещение Руси. Значение этого  события для русской истории. Внутренняя политика князя. Укрепление южных границ Руси. Оборона от печенегов. Отношения с соседними странами. Расцвет Русского государства при Владимире.</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Расцвет Древнерусского государства.</w:t>
      </w:r>
      <w:r>
        <w:rPr>
          <w:rStyle w:val="c0"/>
          <w:color w:val="000000"/>
          <w:sz w:val="28"/>
          <w:szCs w:val="28"/>
        </w:rPr>
        <w:t> Семья Владимира и раздел Руси. Усобица сыновей Владимира. Святополк Окаянный. Гибель Бориса и Глеба. Укрепление в Киеве Ярослава Мудрого. Личность Ярослава. Его войны с братом Мстиславом и печенегами. Последний поход Руси на Византию. Международные связи Руси.</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r>
        <w:rPr>
          <w:rStyle w:val="c3"/>
          <w:color w:val="000000"/>
        </w:rPr>
        <w:t>        </w:t>
      </w:r>
      <w:r>
        <w:rPr>
          <w:rStyle w:val="c0"/>
          <w:i/>
          <w:iCs/>
          <w:color w:val="000000"/>
          <w:sz w:val="28"/>
          <w:szCs w:val="28"/>
        </w:rPr>
        <w:t>Начало распада Древнерусского государства.</w:t>
      </w:r>
      <w:r>
        <w:rPr>
          <w:rStyle w:val="c0"/>
          <w:color w:val="000000"/>
          <w:sz w:val="28"/>
          <w:szCs w:val="28"/>
        </w:rPr>
        <w:t> Раздел Руси Ярославом. Братья Ярославичи. Война с половцами в 1068 году. Мятеж 1068 года. Новый виток усобиц. Разделение Рюриковичей на несколько ветвей. Любечский съезд князей. Юридическое оформление распада Руси. Восстание 1113 года. Княжение Владимира Мономаха. Личность Владимира Мономаха как правителя и полководца.</w:t>
      </w:r>
    </w:p>
    <w:p w:rsidR="001447A6" w:rsidRDefault="001447A6" w:rsidP="001447A6">
      <w:pPr>
        <w:pStyle w:val="c10"/>
        <w:shd w:val="clear" w:color="auto" w:fill="FFFFFF"/>
        <w:spacing w:before="0" w:beforeAutospacing="0" w:after="0" w:afterAutospacing="0"/>
        <w:ind w:firstLine="708"/>
        <w:jc w:val="both"/>
        <w:rPr>
          <w:rFonts w:ascii="Arial" w:hAnsi="Arial" w:cs="Arial"/>
          <w:color w:val="000000"/>
          <w:sz w:val="22"/>
          <w:szCs w:val="22"/>
        </w:rPr>
      </w:pPr>
      <w:r>
        <w:rPr>
          <w:rStyle w:val="c0"/>
          <w:i/>
          <w:iCs/>
          <w:color w:val="000000"/>
          <w:sz w:val="28"/>
          <w:szCs w:val="28"/>
        </w:rPr>
        <w:t>Общественный строй Древней Руси.</w:t>
      </w:r>
      <w:r>
        <w:rPr>
          <w:rStyle w:val="c15"/>
          <w:b/>
          <w:bCs/>
          <w:color w:val="000000"/>
          <w:sz w:val="28"/>
          <w:szCs w:val="28"/>
        </w:rPr>
        <w:t> </w:t>
      </w:r>
      <w:r>
        <w:rPr>
          <w:rStyle w:val="c0"/>
          <w:color w:val="000000"/>
          <w:sz w:val="28"/>
          <w:szCs w:val="28"/>
        </w:rPr>
        <w:t>Древнерусская народность. Категории русского населения: общинники-земледельцы,</w:t>
      </w:r>
      <w:r>
        <w:rPr>
          <w:rStyle w:val="c15"/>
          <w:b/>
          <w:bCs/>
          <w:color w:val="000000"/>
          <w:sz w:val="28"/>
          <w:szCs w:val="28"/>
        </w:rPr>
        <w:t> </w:t>
      </w:r>
      <w:r>
        <w:rPr>
          <w:rStyle w:val="c0"/>
          <w:color w:val="000000"/>
          <w:sz w:val="28"/>
          <w:szCs w:val="28"/>
        </w:rPr>
        <w:t>вотчинники и др. Развитие городов и ремесла. Торговля. Городское самоуправление. Быт жителей Древней Руси.</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r>
        <w:rPr>
          <w:rStyle w:val="c15"/>
          <w:b/>
          <w:bCs/>
          <w:color w:val="000000"/>
          <w:sz w:val="28"/>
          <w:szCs w:val="28"/>
        </w:rPr>
        <w:t>      </w:t>
      </w:r>
      <w:r>
        <w:rPr>
          <w:rStyle w:val="c0"/>
          <w:i/>
          <w:iCs/>
          <w:color w:val="000000"/>
          <w:sz w:val="28"/>
          <w:szCs w:val="28"/>
        </w:rPr>
        <w:t>Православная церковь и культура  Киевской Руси. </w:t>
      </w:r>
      <w:r>
        <w:rPr>
          <w:rStyle w:val="c0"/>
          <w:color w:val="000000"/>
          <w:sz w:val="28"/>
          <w:szCs w:val="28"/>
        </w:rPr>
        <w:t>Формирование церковной организации. Юридическое и каноническое положение Русской церкви. Церковь в государственной жизни страны. Двоеверие. Православие и повседневная жизнь русских людей. Возникновение монашества. Феодосии и Антоний Печерские. Киево-Печерский монастырь.   Язык древнерусской народности, его место среди других славянских языков. Возникновение славянской письменности и её появление на Руси. Первые памятники русской книжности. Первые литературные и публицистические произведения. Первые жития. Начало русского летописания. Устное народное творчество. Былины. Письменная культура народа: берестяные грамоты. Развитие русской иконописи, фрески, мозаики, декоративно-прикладного искусства.</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bookmarkStart w:id="3" w:name="h.3znysh7"/>
      <w:bookmarkEnd w:id="3"/>
      <w:r>
        <w:rPr>
          <w:rStyle w:val="c15"/>
          <w:b/>
          <w:bCs/>
          <w:color w:val="000000"/>
          <w:sz w:val="28"/>
          <w:szCs w:val="28"/>
        </w:rPr>
        <w:t>Опорные понятия и термины</w:t>
      </w:r>
      <w:r>
        <w:rPr>
          <w:rStyle w:val="c0"/>
          <w:color w:val="000000"/>
          <w:sz w:val="28"/>
          <w:szCs w:val="28"/>
        </w:rPr>
        <w:t>: государство, дружина, дань, купцы, города, торговые пути, полюдье, варяги, печенеги, усобица, воевода, посадник, митрополит, епископ, священник, монастырь, смерды, бояре, вотчина, тиуны, вече, уделы, письменность, кириллица, летопись, зодчество, иконопись.</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bookmarkStart w:id="4" w:name="h.2et92p0"/>
      <w:bookmarkEnd w:id="4"/>
      <w:r>
        <w:rPr>
          <w:rStyle w:val="c0"/>
          <w:color w:val="000000"/>
          <w:sz w:val="28"/>
          <w:szCs w:val="28"/>
        </w:rPr>
        <w:t>      </w:t>
      </w:r>
      <w:r>
        <w:rPr>
          <w:rStyle w:val="c15"/>
          <w:b/>
          <w:bCs/>
          <w:color w:val="000000"/>
          <w:sz w:val="28"/>
          <w:szCs w:val="28"/>
        </w:rPr>
        <w:t>Персоналии:</w:t>
      </w:r>
      <w:r>
        <w:rPr>
          <w:rStyle w:val="c0"/>
          <w:color w:val="000000"/>
          <w:sz w:val="28"/>
          <w:szCs w:val="28"/>
        </w:rPr>
        <w:t> Кий, Рюрик, Аскольд и Дир, Олег, Игорь, Ольга, Святослав, Владимир, Святополк, Ярослав Мудрый, Борис и Глеб, Ярославичи, Владимир Мономах, Феодосии и Антоний Печерские, Илларион, Константин (Кирилл) и Мефодий, Алимпий, Агапит.</w:t>
      </w:r>
    </w:p>
    <w:p w:rsidR="001447A6" w:rsidRDefault="001447A6" w:rsidP="001447A6">
      <w:pPr>
        <w:pStyle w:val="c11"/>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lastRenderedPageBreak/>
        <w:t>Тема III. Русские земли  в ХII – начале ХIII века</w:t>
      </w:r>
    </w:p>
    <w:p w:rsidR="001447A6" w:rsidRDefault="001447A6" w:rsidP="001447A6">
      <w:pPr>
        <w:pStyle w:val="c12"/>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t>(5 часов)</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Раздробленность русских земель.</w:t>
      </w:r>
      <w:r>
        <w:rPr>
          <w:rStyle w:val="c0"/>
          <w:color w:val="000000"/>
          <w:sz w:val="28"/>
          <w:szCs w:val="28"/>
        </w:rPr>
        <w:t> Причины, сущность и последствия удельной системы на Руси. Распад древнерусского государства на княжества по отдельным ветвям династии Рюриковичей. Самостоятельное государственное развитие русских земель. Княжеские усобицы. Русская церковь как хранительница единства русских земель. Последствия раздробленности.</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Главные политические центры</w:t>
      </w:r>
      <w:r>
        <w:rPr>
          <w:rStyle w:val="c0"/>
          <w:color w:val="000000"/>
          <w:sz w:val="28"/>
          <w:szCs w:val="28"/>
        </w:rPr>
        <w:t>. Киевское княжество. Наследники Владимира Мономаха. Борьба за киевское княжение в XII — начале XIII века. Киевское княжество перед монгольским нашествием. Черниговское княжество. Новгород-Северское княжество. Поход Игоря на половцев в 1185 году и «Слово о полку Игореве». Половцы. Их хозяйство, общественное устройство, религия, культура и быт. Отношения русских князей с половцами. Влияние половцев на политику русских княжеств и жизнь русских людей. Особенности географического положения региона и хозяйственного развития. Сильное боярство и борьба князей с ним. Возникновение Галичского княжества. Ярослав Осмомысл. Обособление Волынской земли. Князь Роман Мстиславич — объединитель Галичской и Волынской земель. Внешняя политика юго-западных русских земель. Князь Даниил Романович — король Руси. Его наследники. Культура Галицко-Волынской Руси.</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Новгородское государство.</w:t>
      </w:r>
      <w:r>
        <w:rPr>
          <w:rStyle w:val="c15"/>
          <w:b/>
          <w:bCs/>
          <w:color w:val="000000"/>
          <w:sz w:val="28"/>
          <w:szCs w:val="28"/>
        </w:rPr>
        <w:t> </w:t>
      </w:r>
      <w:r>
        <w:rPr>
          <w:rStyle w:val="c0"/>
          <w:color w:val="000000"/>
          <w:sz w:val="28"/>
          <w:szCs w:val="28"/>
        </w:rPr>
        <w:t>Территория, природные условия, население и хозяйство Новгородской земли. Особенности её государственного устройства. Вече. Посадник, тысяцкий, архиепископ. Положение князя в Новгороде.</w:t>
      </w:r>
      <w:r>
        <w:rPr>
          <w:rStyle w:val="c15"/>
          <w:b/>
          <w:bCs/>
          <w:color w:val="000000"/>
          <w:sz w:val="28"/>
          <w:szCs w:val="28"/>
        </w:rPr>
        <w:t> </w:t>
      </w:r>
      <w:r>
        <w:rPr>
          <w:rStyle w:val="c0"/>
          <w:color w:val="000000"/>
          <w:sz w:val="28"/>
          <w:szCs w:val="28"/>
        </w:rPr>
        <w:t>Отношения Новгорода с другими государствами. Торговые связи. Развитие ремесла. Новгород как крупнейший городской центр Европы. Культура Новгородской Руси.</w:t>
      </w:r>
    </w:p>
    <w:p w:rsidR="001447A6" w:rsidRDefault="001447A6" w:rsidP="001447A6">
      <w:pPr>
        <w:pStyle w:val="c10"/>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u w:val="single"/>
        </w:rPr>
        <w:t>Региональный компонент:</w:t>
      </w:r>
      <w:r>
        <w:rPr>
          <w:rStyle w:val="c0"/>
          <w:color w:val="000000"/>
          <w:sz w:val="28"/>
          <w:szCs w:val="28"/>
        </w:rPr>
        <w:t> территориальное деление северных территорий: Заволочье, Подвинье, Двинская земля, Терский берег, Югра. Колонизация северного края.  </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Владимиро-Суздальская Русь.</w:t>
      </w:r>
      <w:r>
        <w:rPr>
          <w:rStyle w:val="c0"/>
          <w:color w:val="000000"/>
          <w:sz w:val="28"/>
          <w:szCs w:val="28"/>
        </w:rPr>
        <w:t>  Географические и природные особенности края, население, хозяйственная жизнь. Возникновение Ростово-Суздальского княжества. Юрий Долгорукий. Основание Москвы и других городов. Андрей Боголюбский — основатель Владимирской Руси. Поход на Киев в 1169 году.   Укрепление княжеской власти. Подъём Владимиро-Суздальской Руси при Всеволоде Большое Гнездо. Культура Северо-Восточной Руси.</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bookmarkStart w:id="5" w:name="h.tyjcwt"/>
      <w:bookmarkEnd w:id="5"/>
      <w:r>
        <w:rPr>
          <w:rStyle w:val="c40"/>
          <w:b/>
          <w:bCs/>
          <w:color w:val="000000"/>
        </w:rPr>
        <w:t>      </w:t>
      </w:r>
      <w:r>
        <w:rPr>
          <w:rStyle w:val="c15"/>
          <w:b/>
          <w:bCs/>
          <w:color w:val="000000"/>
          <w:sz w:val="28"/>
          <w:szCs w:val="28"/>
        </w:rPr>
        <w:t>Опорные понятия и термины:</w:t>
      </w:r>
      <w:r>
        <w:rPr>
          <w:rStyle w:val="c0"/>
          <w:color w:val="000000"/>
          <w:sz w:val="28"/>
          <w:szCs w:val="28"/>
        </w:rPr>
        <w:t> уделы, княжеские династии, раздробленность, усобицы, города, князья, бояре, вотчинники, вече, степняки.</w:t>
      </w:r>
    </w:p>
    <w:p w:rsidR="001447A6" w:rsidRDefault="001447A6" w:rsidP="001447A6">
      <w:pPr>
        <w:pStyle w:val="c10"/>
        <w:shd w:val="clear" w:color="auto" w:fill="FFFFFF"/>
        <w:spacing w:before="0" w:beforeAutospacing="0" w:after="0" w:afterAutospacing="0"/>
        <w:ind w:firstLine="708"/>
        <w:jc w:val="both"/>
        <w:rPr>
          <w:rFonts w:ascii="Arial" w:hAnsi="Arial" w:cs="Arial"/>
          <w:color w:val="000000"/>
          <w:sz w:val="22"/>
          <w:szCs w:val="22"/>
        </w:rPr>
      </w:pPr>
      <w:bookmarkStart w:id="6" w:name="h.3dy6vkm"/>
      <w:bookmarkEnd w:id="6"/>
      <w:r>
        <w:rPr>
          <w:rStyle w:val="c15"/>
          <w:b/>
          <w:bCs/>
          <w:color w:val="000000"/>
          <w:sz w:val="28"/>
          <w:szCs w:val="28"/>
        </w:rPr>
        <w:t>Персоналии:</w:t>
      </w:r>
      <w:r>
        <w:rPr>
          <w:rStyle w:val="c0"/>
          <w:color w:val="000000"/>
          <w:sz w:val="28"/>
          <w:szCs w:val="28"/>
        </w:rPr>
        <w:t> Мстислав Великий, Ярослав Осмомысл, Роман Мстиславич, Даниил Галицкий, Юрий Долгорукий, Андрей Боголюбский, Всеволод Большое Гнездо, Тугоркан, Кончак.</w:t>
      </w:r>
    </w:p>
    <w:p w:rsidR="001447A6" w:rsidRDefault="001447A6" w:rsidP="001447A6">
      <w:pPr>
        <w:pStyle w:val="c11"/>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t>Тема IV. Русь между востоком и западом</w:t>
      </w:r>
    </w:p>
    <w:p w:rsidR="001447A6" w:rsidRDefault="001447A6" w:rsidP="001447A6">
      <w:pPr>
        <w:pStyle w:val="c12"/>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lastRenderedPageBreak/>
        <w:t>( 5 часов)</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Походы монголов на Русь.  </w:t>
      </w:r>
      <w:r>
        <w:rPr>
          <w:rStyle w:val="c0"/>
          <w:color w:val="000000"/>
          <w:sz w:val="28"/>
          <w:szCs w:val="28"/>
        </w:rPr>
        <w:t>Монголы, их происхождение, образ жизни и формирование государства. Чингисхан. Начало монгольских завоеваний. Захват Средней Азии. Поход Джебе и Субедея. Битва на Калке. Монгольское нашествие на Русь. Поход монголов в Западную Европу. Последствия монгольского нашествия на Русь.</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Борьба русских земель с западными завоевателями.  </w:t>
      </w:r>
      <w:r>
        <w:rPr>
          <w:rStyle w:val="c0"/>
          <w:color w:val="000000"/>
          <w:sz w:val="28"/>
          <w:szCs w:val="28"/>
        </w:rPr>
        <w:t>Прибалтика в XI — XII веках. Природа, население, хозяйство, религия. Крестовый поход в Прибалтику. Ливонский орден. Шведский поход на Русь. Невская битва. Александр   Ярославич. Ледовое побоище. Его значение для русской истории.</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Русь и Орда в XII –XIV веках.</w:t>
      </w:r>
      <w:r>
        <w:rPr>
          <w:rStyle w:val="c0"/>
          <w:color w:val="000000"/>
          <w:sz w:val="28"/>
          <w:szCs w:val="28"/>
        </w:rPr>
        <w:t> Образование Золотой Орды. Территория. Население. Хозяйственный уклад. Государственный строй. Установление ордынской власти на Руси. Её формы. Сопротивление ордынской власти западных русских княжеств. Политика Александра Невского в отношениях с Ордой. Русские князья в Орде. Религиозное сопротивление: Михаил черниговский. Северо-Восточная Русь под властью Орды.</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Великое княжество Литовское.</w:t>
      </w:r>
      <w:r>
        <w:rPr>
          <w:rStyle w:val="c0"/>
          <w:color w:val="000000"/>
          <w:sz w:val="28"/>
          <w:szCs w:val="28"/>
        </w:rPr>
        <w:t> Литовские племена и образование Литовского государства. Присоединение русских земель к Литве. Формирование украинского и белорусского народов. Великое княжество Литовское и Русское. Литовские князья и их отношения с русскими князьями. Грюнвальдская битва. Уния с Польшей и образование Речи Посполитой.</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Культура русских земель в XII – XIII веках. </w:t>
      </w:r>
      <w:r>
        <w:rPr>
          <w:rStyle w:val="c0"/>
          <w:color w:val="000000"/>
          <w:sz w:val="28"/>
          <w:szCs w:val="28"/>
        </w:rPr>
        <w:t>Особенности русской культуры XII – XIII вв. Образование и наука. Литература. Архитектура. Иконопись.  </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bookmarkStart w:id="7" w:name="h.1t3h5sf"/>
      <w:bookmarkEnd w:id="7"/>
      <w:r>
        <w:rPr>
          <w:rStyle w:val="c3"/>
          <w:color w:val="000000"/>
        </w:rPr>
        <w:t>       </w:t>
      </w:r>
      <w:r>
        <w:rPr>
          <w:rStyle w:val="c15"/>
          <w:b/>
          <w:bCs/>
          <w:color w:val="000000"/>
          <w:sz w:val="28"/>
          <w:szCs w:val="28"/>
        </w:rPr>
        <w:t>Опорные понятия и термины:</w:t>
      </w:r>
      <w:r>
        <w:rPr>
          <w:rStyle w:val="c0"/>
          <w:color w:val="000000"/>
          <w:sz w:val="28"/>
          <w:szCs w:val="28"/>
        </w:rPr>
        <w:t> нашествие, завоевание, монголы, ордынцы, татары, иго, хан, улус, ярлык, баскак, украинцы, белорусы, литовцы, шляхта, рыцари.</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bookmarkStart w:id="8" w:name="h.4d34og8"/>
      <w:bookmarkEnd w:id="8"/>
      <w:r>
        <w:rPr>
          <w:rStyle w:val="c15"/>
          <w:b/>
          <w:bCs/>
          <w:color w:val="000000"/>
          <w:sz w:val="28"/>
          <w:szCs w:val="28"/>
        </w:rPr>
        <w:t>        Персоналии:</w:t>
      </w:r>
      <w:r>
        <w:rPr>
          <w:rStyle w:val="c0"/>
          <w:color w:val="000000"/>
          <w:sz w:val="28"/>
          <w:szCs w:val="28"/>
        </w:rPr>
        <w:t> Чингисхан, Батый, Михаил черниговский, Александр Невский, Биргер, Узбек, Гедимин, Ольгерд, Витовт, Ягайло.</w:t>
      </w:r>
    </w:p>
    <w:p w:rsidR="001447A6" w:rsidRDefault="001447A6" w:rsidP="001447A6">
      <w:pPr>
        <w:pStyle w:val="c11"/>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t>Тема V. Объединение русских земель вокруг Москвы</w:t>
      </w:r>
    </w:p>
    <w:p w:rsidR="001447A6" w:rsidRDefault="001447A6" w:rsidP="001447A6">
      <w:pPr>
        <w:pStyle w:val="c12"/>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t>(5 часов)</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Предпосылки объединения русских земель. Усиление Московского княжества. </w:t>
      </w:r>
      <w:r>
        <w:rPr>
          <w:rStyle w:val="c0"/>
          <w:color w:val="000000"/>
          <w:sz w:val="28"/>
          <w:szCs w:val="28"/>
        </w:rPr>
        <w:t>Владимиро-Суздальская Русь после нашествия. Возникновение Тверского и Московского княжеств. Причины их укрепления. Князь Даниил московский. Борьба Москвы и Твери за главенство среди северо-восточных русских земель. Князь Михаил Ярославич тверской. Иван Калита и его политика. Превращение Москвы в религиозный центр Руси. Экономический подъём Московского княжества.</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Москва – центр борьбы с ордынским владычеством.</w:t>
      </w:r>
      <w:r>
        <w:rPr>
          <w:rStyle w:val="c0"/>
          <w:color w:val="000000"/>
          <w:sz w:val="28"/>
          <w:szCs w:val="28"/>
        </w:rPr>
        <w:t> Сыновья Ивана Калиты. Дмитрий Донской. Усиление Москвы среди прочих русских земель. Начало борьбы с Ордой. Битва на Боже. Куликовская битва. Нашествие Тохтамыша на Русь. Значение Куликовской битвы.</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lastRenderedPageBreak/>
        <w:t>Московское княжество и его соседи в конце XIV – сер. XV века.</w:t>
      </w:r>
      <w:r>
        <w:rPr>
          <w:rStyle w:val="c0"/>
          <w:color w:val="000000"/>
          <w:sz w:val="28"/>
          <w:szCs w:val="28"/>
        </w:rPr>
        <w:t> ВасилийI.  Союз Литвы и Польши. Литва, Москва и Орда на рубеже  XIV –XV вв. Образование русской, белорусской и украинской народностей.</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Московское княжество в первой половине XV века.</w:t>
      </w:r>
      <w:r>
        <w:rPr>
          <w:rStyle w:val="c0"/>
          <w:color w:val="000000"/>
          <w:sz w:val="28"/>
          <w:szCs w:val="28"/>
        </w:rPr>
        <w:t> Война за московский стол между Василием II и его родственниками, её причины, ход и итоги. Закат ордынского могущества со второй половины XIV века. Усобицы в Золотой Орде. Причины её распада. Возникновение Казанского и других ханств. Отношения татарских ханств и Руси.</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w:t>
      </w:r>
      <w:r>
        <w:rPr>
          <w:rStyle w:val="c0"/>
          <w:color w:val="000000"/>
          <w:sz w:val="28"/>
          <w:szCs w:val="28"/>
          <w:u w:val="single"/>
        </w:rPr>
        <w:t>Региональный компонент:</w:t>
      </w:r>
      <w:r>
        <w:rPr>
          <w:rStyle w:val="c0"/>
          <w:color w:val="000000"/>
          <w:sz w:val="28"/>
          <w:szCs w:val="28"/>
        </w:rPr>
        <w:t> борьба за Двинскую землю. 1478 г. – финал борьбы.  Холмогоры – административный центр края.</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Русская православная церковь во второй половине XIII — середина XV века.</w:t>
      </w:r>
      <w:r>
        <w:rPr>
          <w:rStyle w:val="c0"/>
          <w:color w:val="000000"/>
          <w:sz w:val="28"/>
          <w:szCs w:val="28"/>
        </w:rPr>
        <w:t> Положение Русской церкви при ордынской власти. Перенос митрополии из Киева во Владимир, а затем в Москву. Деятельность митрополитов Петра и Алексия. Монашество. Сергий Радонежский и его последователи. Флорентийская уния и отношение к ней Русской православной церкви. Установление автокефалии. Митрополит Иона.                 </w:t>
      </w:r>
      <w:r>
        <w:rPr>
          <w:rStyle w:val="c0"/>
          <w:color w:val="000000"/>
          <w:sz w:val="28"/>
          <w:szCs w:val="28"/>
          <w:u w:val="single"/>
        </w:rPr>
        <w:t>Региональный компонент:</w:t>
      </w:r>
      <w:r>
        <w:rPr>
          <w:rStyle w:val="c0"/>
          <w:color w:val="000000"/>
          <w:sz w:val="28"/>
          <w:szCs w:val="28"/>
        </w:rPr>
        <w:t>  Роль монастырей в освоении Севере. Основание Соловецкого монастыря.  </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Русская культура во второй половине XIII — середина XV века. </w:t>
      </w:r>
      <w:r>
        <w:rPr>
          <w:rStyle w:val="c0"/>
          <w:color w:val="000000"/>
          <w:sz w:val="28"/>
          <w:szCs w:val="28"/>
        </w:rPr>
        <w:t>Литература XIV — XV веков. Книжность. Развитие письменности. Летописание. Исторические повести. «Хождение за три моря» Афанасия Никитина.</w:t>
      </w:r>
      <w:r>
        <w:rPr>
          <w:rStyle w:val="c0"/>
          <w:i/>
          <w:iCs/>
          <w:color w:val="000000"/>
          <w:sz w:val="28"/>
          <w:szCs w:val="28"/>
        </w:rPr>
        <w:t> </w:t>
      </w:r>
      <w:r>
        <w:rPr>
          <w:rStyle w:val="c0"/>
          <w:color w:val="000000"/>
          <w:sz w:val="28"/>
          <w:szCs w:val="28"/>
        </w:rPr>
        <w:t>Возрождение каменного зодчества. Строительство Московского Кремля. Иконопись: Феофан Грек, Андрей Рублёв.</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bookmarkStart w:id="9" w:name="h.2s8eyo1"/>
      <w:bookmarkEnd w:id="9"/>
      <w:r>
        <w:rPr>
          <w:rStyle w:val="c3"/>
          <w:color w:val="000000"/>
        </w:rPr>
        <w:t>       </w:t>
      </w:r>
      <w:r>
        <w:rPr>
          <w:rStyle w:val="c15"/>
          <w:b/>
          <w:bCs/>
          <w:color w:val="000000"/>
          <w:sz w:val="28"/>
          <w:szCs w:val="28"/>
        </w:rPr>
        <w:t>Опорные понятия и термины:</w:t>
      </w:r>
      <w:r>
        <w:rPr>
          <w:rStyle w:val="c0"/>
          <w:color w:val="000000"/>
          <w:sz w:val="28"/>
          <w:szCs w:val="28"/>
        </w:rPr>
        <w:t> объединение, централизация, княжества, крестьяне, дань, иго, набеги, ордынцы, татары, митрополия, монашество, уния, ереси.</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bookmarkStart w:id="10" w:name="h.17dp8vu"/>
      <w:bookmarkEnd w:id="10"/>
      <w:r>
        <w:rPr>
          <w:rStyle w:val="c0"/>
          <w:color w:val="000000"/>
          <w:sz w:val="28"/>
          <w:szCs w:val="28"/>
        </w:rPr>
        <w:t>       </w:t>
      </w:r>
      <w:r>
        <w:rPr>
          <w:rStyle w:val="c15"/>
          <w:b/>
          <w:bCs/>
          <w:color w:val="000000"/>
          <w:sz w:val="28"/>
          <w:szCs w:val="28"/>
        </w:rPr>
        <w:t>Персоналии:</w:t>
      </w:r>
      <w:r>
        <w:rPr>
          <w:rStyle w:val="c0"/>
          <w:color w:val="000000"/>
          <w:sz w:val="28"/>
          <w:szCs w:val="28"/>
        </w:rPr>
        <w:t> Михаил Тверской, Даниил Александрович, Иван Калита, Дмитрий Донской, Мамай, Тохтамыш, Тамерлан, Василий 1, Василий II, Юрий галичский, Василий Косой и Дмитрий Шемяка, митрополиты Петр, Алексей, Иона, Сергий Радонежский, Феофан Грек, Андрей Рублёв, Афанасий Никитин.</w:t>
      </w:r>
    </w:p>
    <w:p w:rsidR="001447A6" w:rsidRDefault="001447A6" w:rsidP="001447A6">
      <w:pPr>
        <w:pStyle w:val="c11"/>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t>Тема VI. Создание Московского царства</w:t>
      </w:r>
    </w:p>
    <w:p w:rsidR="001447A6" w:rsidRDefault="001447A6" w:rsidP="001447A6">
      <w:pPr>
        <w:pStyle w:val="c12"/>
        <w:shd w:val="clear" w:color="auto" w:fill="FFFFFF"/>
        <w:spacing w:before="0" w:beforeAutospacing="0" w:after="0" w:afterAutospacing="0"/>
        <w:jc w:val="center"/>
        <w:rPr>
          <w:rFonts w:ascii="Arial" w:hAnsi="Arial" w:cs="Arial"/>
          <w:color w:val="000000"/>
          <w:sz w:val="22"/>
          <w:szCs w:val="22"/>
        </w:rPr>
      </w:pPr>
      <w:r>
        <w:rPr>
          <w:rStyle w:val="c38"/>
          <w:rFonts w:ascii="Arial" w:hAnsi="Arial" w:cs="Arial"/>
          <w:b/>
          <w:bCs/>
          <w:color w:val="000000"/>
        </w:rPr>
        <w:t>(8 часов)</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Создание единого Русского государства и конец ордынского владычества.</w:t>
      </w:r>
      <w:r>
        <w:rPr>
          <w:rStyle w:val="c0"/>
          <w:color w:val="000000"/>
          <w:sz w:val="28"/>
          <w:szCs w:val="28"/>
        </w:rPr>
        <w:t> Создание Иваном III единого и независимого Московского государства. Ликвидация Тверского великого княжества. Присоединение Новгорода и Вятки. Конец ордынской власти. Стояние на реке Угре. Взятие Казани Иваном III. Присоединение Василием</w:t>
      </w:r>
      <w:r>
        <w:rPr>
          <w:rStyle w:val="c15"/>
          <w:b/>
          <w:bCs/>
          <w:color w:val="000000"/>
          <w:sz w:val="28"/>
          <w:szCs w:val="28"/>
        </w:rPr>
        <w:t> </w:t>
      </w:r>
      <w:r>
        <w:rPr>
          <w:rStyle w:val="c0"/>
          <w:color w:val="000000"/>
          <w:sz w:val="28"/>
          <w:szCs w:val="28"/>
        </w:rPr>
        <w:t>III Пскова и Рязани. Войны с Литвой за Смоленск и другие русские земли.</w:t>
      </w:r>
    </w:p>
    <w:p w:rsidR="001447A6" w:rsidRDefault="001447A6" w:rsidP="001447A6">
      <w:pPr>
        <w:pStyle w:val="c10"/>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u w:val="single"/>
        </w:rPr>
        <w:t>Региональный компонент:</w:t>
      </w:r>
      <w:r>
        <w:rPr>
          <w:rStyle w:val="c0"/>
          <w:color w:val="000000"/>
          <w:sz w:val="28"/>
          <w:szCs w:val="28"/>
        </w:rPr>
        <w:t xml:space="preserve">  Административное деление Севера. Управление и самоуправление на севере.  Сельское хозяйство на территории Севера. Основные формы землевладения и начало хозяйственной специализации отдельных регионов. Основные центры хозяйственной специализации. Промысловая деятельность, виды </w:t>
      </w:r>
      <w:r>
        <w:rPr>
          <w:rStyle w:val="c0"/>
          <w:color w:val="000000"/>
          <w:sz w:val="28"/>
          <w:szCs w:val="28"/>
        </w:rPr>
        <w:lastRenderedPageBreak/>
        <w:t>промыслов.  Архангельск. Возникновение северного форпоста государства. Первые воеводы. Крупнейшие посады, крепости, остроги северного края, их значение: Каргополь, Сольвычегодск и другие. Торговые связи с другими государствами.</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От великого княжества — к царству. </w:t>
      </w:r>
      <w:r>
        <w:rPr>
          <w:rStyle w:val="c0"/>
          <w:color w:val="000000"/>
          <w:sz w:val="28"/>
          <w:szCs w:val="28"/>
        </w:rPr>
        <w:t>Формирование единого русского народа. Централизация государственной власти. «Судебник» 1497 года. Формирование новой системы государственного управления. Образование сословной культуры русского общества. Новые государственные символы. «Государь Всея Руси». Идея «Москва — Третий Рим». «Сказание о князьях Владимирских».</w:t>
      </w:r>
      <w:r>
        <w:rPr>
          <w:rStyle w:val="c0"/>
          <w:i/>
          <w:iCs/>
          <w:color w:val="000000"/>
          <w:sz w:val="28"/>
          <w:szCs w:val="28"/>
        </w:rPr>
        <w:t> </w:t>
      </w:r>
      <w:r>
        <w:rPr>
          <w:rStyle w:val="c0"/>
          <w:color w:val="000000"/>
          <w:sz w:val="28"/>
          <w:szCs w:val="28"/>
        </w:rPr>
        <w:t>Усиление международного престижа Московского государства.</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Начало правления Ивана IV. Реформы Избранной рады.</w:t>
      </w:r>
      <w:r>
        <w:rPr>
          <w:rStyle w:val="c0"/>
          <w:color w:val="000000"/>
          <w:sz w:val="28"/>
          <w:szCs w:val="28"/>
        </w:rPr>
        <w:t> Венчание Ивана Грозного на царство. Начало русского самодержавия. Личность Ивана Грозного, её противоречивость. Реформы «Избранной рады». Государственное управление: земские соборы, Боярская дума, приказы. «Судебник» 1550 года.</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Внешняя политика Ивана</w:t>
      </w:r>
      <w:r>
        <w:rPr>
          <w:rStyle w:val="c15"/>
          <w:b/>
          <w:bCs/>
          <w:color w:val="000000"/>
          <w:sz w:val="28"/>
          <w:szCs w:val="28"/>
        </w:rPr>
        <w:t> </w:t>
      </w:r>
      <w:r>
        <w:rPr>
          <w:rStyle w:val="c0"/>
          <w:i/>
          <w:iCs/>
          <w:color w:val="000000"/>
          <w:sz w:val="28"/>
          <w:szCs w:val="28"/>
        </w:rPr>
        <w:t>IV.</w:t>
      </w:r>
      <w:r>
        <w:rPr>
          <w:rStyle w:val="c15"/>
          <w:b/>
          <w:bCs/>
          <w:color w:val="000000"/>
          <w:sz w:val="28"/>
          <w:szCs w:val="28"/>
        </w:rPr>
        <w:t> </w:t>
      </w:r>
      <w:r>
        <w:rPr>
          <w:rStyle w:val="c0"/>
          <w:color w:val="000000"/>
          <w:sz w:val="28"/>
          <w:szCs w:val="28"/>
        </w:rPr>
        <w:t>Основные задачи внешней политики того времени. Борьба с татарскими ханствами. Взятие Казани. Ликвидация Астраханского ханства. Ливонская война: её причины, ход и итоги. Начало освоения Сибири. Поход Ермака.</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color w:val="000000"/>
          <w:sz w:val="28"/>
          <w:szCs w:val="28"/>
          <w:u w:val="single"/>
        </w:rPr>
        <w:t>Региональный компонент:</w:t>
      </w:r>
      <w:r>
        <w:rPr>
          <w:rStyle w:val="c0"/>
          <w:color w:val="000000"/>
          <w:sz w:val="28"/>
          <w:szCs w:val="28"/>
        </w:rPr>
        <w:t> роль северян в освоении Сибири и дальнего востока. Иноземная опасность и оборона Поморья на рубеже XVI-XVII вв.</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Опричнина.</w:t>
      </w:r>
      <w:r>
        <w:rPr>
          <w:rStyle w:val="c0"/>
          <w:color w:val="000000"/>
          <w:sz w:val="28"/>
          <w:szCs w:val="28"/>
        </w:rPr>
        <w:t> Крах «Избранной рады». Введение опричнины. Опричный террор. Разорение Новгорода. Отмена опричнины, её результаты для русской истории. Внутренняя политика последних лет правления Ивана Грозного. Семейная жизнь царя. Правление Федора Иоанновича.</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Русская православная церковь в конце XV-XVI веке.</w:t>
      </w:r>
      <w:r>
        <w:rPr>
          <w:rStyle w:val="c0"/>
          <w:color w:val="000000"/>
          <w:sz w:val="28"/>
          <w:szCs w:val="28"/>
        </w:rPr>
        <w:t> Нестяжатели и иосифляне. Отношение церкви и государства. Ереси. Стоглавый собор 1551 года. Митрополит Макарий. Митрополит Филипп, противодействие политике опричнины. Учреждение патриаршества.</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color w:val="000000"/>
          <w:sz w:val="28"/>
          <w:szCs w:val="28"/>
          <w:u w:val="single"/>
        </w:rPr>
        <w:t>Региональный компонент:</w:t>
      </w:r>
      <w:r>
        <w:rPr>
          <w:rStyle w:val="c0"/>
          <w:color w:val="000000"/>
          <w:sz w:val="28"/>
          <w:szCs w:val="28"/>
        </w:rPr>
        <w:t> крупнейшие монастыри Севера, их роль в экономической политике края. Церковный раскол и его проявления на Севере. Старообрядчество. Соловецкое восстание (сидение).</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i/>
          <w:iCs/>
          <w:color w:val="000000"/>
          <w:sz w:val="28"/>
          <w:szCs w:val="28"/>
        </w:rPr>
        <w:t>Русская культура в конце XV-XVI веке.</w:t>
      </w:r>
      <w:r>
        <w:rPr>
          <w:rStyle w:val="c0"/>
          <w:color w:val="000000"/>
          <w:sz w:val="28"/>
          <w:szCs w:val="28"/>
        </w:rPr>
        <w:t>Письменность и книжность. Летописание. Исторические повести. Начало книгопечатания. Иван Федоров. Архитектура,  иконопись,  Дионисий.  Декоративно-прикладное искусство. Литейное дело. Андрей Чохов. Региональный компонент: культура родного края.</w:t>
      </w:r>
    </w:p>
    <w:p w:rsidR="001447A6" w:rsidRDefault="001447A6" w:rsidP="001447A6">
      <w:pPr>
        <w:pStyle w:val="c10"/>
        <w:shd w:val="clear" w:color="auto" w:fill="FFFFFF"/>
        <w:spacing w:before="0" w:beforeAutospacing="0" w:after="0" w:afterAutospacing="0"/>
        <w:ind w:firstLine="540"/>
        <w:jc w:val="both"/>
        <w:rPr>
          <w:rFonts w:ascii="Arial" w:hAnsi="Arial" w:cs="Arial"/>
          <w:color w:val="000000"/>
          <w:sz w:val="22"/>
          <w:szCs w:val="22"/>
        </w:rPr>
      </w:pPr>
      <w:r>
        <w:rPr>
          <w:rStyle w:val="c0"/>
          <w:color w:val="000000"/>
          <w:sz w:val="28"/>
          <w:szCs w:val="28"/>
          <w:u w:val="single"/>
        </w:rPr>
        <w:t>Региональный компонент:</w:t>
      </w:r>
      <w:r>
        <w:rPr>
          <w:rStyle w:val="c0"/>
          <w:color w:val="000000"/>
          <w:sz w:val="28"/>
          <w:szCs w:val="28"/>
        </w:rPr>
        <w:t> памятники архитектуры края.  Северная иконопись и летописи.</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bookmarkStart w:id="11" w:name="h.3rdcrjn"/>
      <w:bookmarkEnd w:id="11"/>
      <w:r>
        <w:rPr>
          <w:rStyle w:val="c0"/>
          <w:color w:val="000000"/>
          <w:sz w:val="28"/>
          <w:szCs w:val="28"/>
        </w:rPr>
        <w:t>       </w:t>
      </w:r>
      <w:r>
        <w:rPr>
          <w:rStyle w:val="c15"/>
          <w:b/>
          <w:bCs/>
          <w:color w:val="000000"/>
          <w:sz w:val="28"/>
          <w:szCs w:val="28"/>
        </w:rPr>
        <w:t>Опорные понятия и термины:</w:t>
      </w:r>
      <w:r>
        <w:rPr>
          <w:rStyle w:val="c0"/>
          <w:color w:val="000000"/>
          <w:sz w:val="28"/>
          <w:szCs w:val="28"/>
        </w:rPr>
        <w:t> царство, Боярская дума, земский собор, приказы, уезды, сословия, боярство, дворянство, вотчины, поместья, слободы, посады, тягло, стрельцы, крепостное право, барщина, оброк, казачество, патриаршество, книгопечатание, парсуна. Волость, уезд, деревня, погост.</w:t>
      </w:r>
    </w:p>
    <w:p w:rsidR="001447A6" w:rsidRDefault="001447A6" w:rsidP="001447A6">
      <w:pPr>
        <w:pStyle w:val="c10"/>
        <w:shd w:val="clear" w:color="auto" w:fill="FFFFFF"/>
        <w:spacing w:before="0" w:beforeAutospacing="0" w:after="0" w:afterAutospacing="0"/>
        <w:jc w:val="both"/>
        <w:rPr>
          <w:rFonts w:ascii="Arial" w:hAnsi="Arial" w:cs="Arial"/>
          <w:color w:val="000000"/>
          <w:sz w:val="22"/>
          <w:szCs w:val="22"/>
        </w:rPr>
      </w:pPr>
      <w:bookmarkStart w:id="12" w:name="h.26in1rg"/>
      <w:bookmarkEnd w:id="12"/>
      <w:r>
        <w:rPr>
          <w:rStyle w:val="c0"/>
          <w:color w:val="000000"/>
          <w:sz w:val="28"/>
          <w:szCs w:val="28"/>
        </w:rPr>
        <w:lastRenderedPageBreak/>
        <w:t>       </w:t>
      </w:r>
      <w:r>
        <w:rPr>
          <w:rStyle w:val="c15"/>
          <w:b/>
          <w:bCs/>
          <w:color w:val="000000"/>
          <w:sz w:val="28"/>
          <w:szCs w:val="28"/>
        </w:rPr>
        <w:t>Персоналии:</w:t>
      </w:r>
      <w:r>
        <w:rPr>
          <w:rStyle w:val="c0"/>
          <w:color w:val="000000"/>
          <w:sz w:val="28"/>
          <w:szCs w:val="28"/>
        </w:rPr>
        <w:t> Иван III, Василий III, Марфа Борецкая, хан Ax-мат, Софья Палеолог, Иван Грозный, Сильвестр, Адашев, князь Курбский, Стефан Баторий, Ермак, Федор Иоаннович, Борис Годунов, Аристотель Фиораванти, митрополиты Макарий и Филипп, патриарх Иов, Дионисий, Иван Федоров, Андрей Чохов. Ричард Ченслер, Зосима и Савватий, А.Н.Волохов-Залешанин, Дежнев, Хабаров, В.В.Атласов, А.Никитин.</w:t>
      </w: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p>
    <w:p w:rsidR="00687424" w:rsidRPr="00687424" w:rsidRDefault="00687424" w:rsidP="00687424">
      <w:pPr>
        <w:shd w:val="clear" w:color="auto" w:fill="FFFFFF"/>
        <w:spacing w:after="0" w:line="240" w:lineRule="auto"/>
        <w:jc w:val="center"/>
        <w:rPr>
          <w:rFonts w:ascii="Arial" w:eastAsia="Times New Roman" w:hAnsi="Arial" w:cs="Arial"/>
          <w:color w:val="000000"/>
          <w:sz w:val="24"/>
          <w:szCs w:val="24"/>
          <w:lang w:val="ru-RU" w:eastAsia="ru-RU" w:bidi="ar-SA"/>
        </w:rPr>
      </w:pPr>
      <w:r w:rsidRPr="001B2378">
        <w:rPr>
          <w:rFonts w:ascii="Times New Roman" w:eastAsia="Times New Roman" w:hAnsi="Times New Roman" w:cs="Times New Roman"/>
          <w:b/>
          <w:bCs/>
          <w:color w:val="000000"/>
          <w:sz w:val="24"/>
          <w:szCs w:val="24"/>
          <w:lang w:val="ru-RU" w:eastAsia="ru-RU" w:bidi="ar-SA"/>
        </w:rPr>
        <w:t>РАСПРЕДЕЛЕНИЕ УЧЕБНОГО МАТЕРИАЛА</w:t>
      </w:r>
      <w:r w:rsidR="001B2378">
        <w:rPr>
          <w:rFonts w:ascii="Times New Roman" w:eastAsia="Times New Roman" w:hAnsi="Times New Roman" w:cs="Times New Roman"/>
          <w:b/>
          <w:bCs/>
          <w:color w:val="000000"/>
          <w:sz w:val="24"/>
          <w:szCs w:val="24"/>
          <w:lang w:val="ru-RU" w:eastAsia="ru-RU" w:bidi="ar-SA"/>
        </w:rPr>
        <w:t xml:space="preserve"> по истории России</w:t>
      </w:r>
    </w:p>
    <w:p w:rsidR="00687424" w:rsidRPr="00687424" w:rsidRDefault="001B2378" w:rsidP="00687424">
      <w:pPr>
        <w:shd w:val="clear" w:color="auto" w:fill="FFFFFF"/>
        <w:spacing w:after="0" w:line="240" w:lineRule="auto"/>
        <w:jc w:val="center"/>
        <w:rPr>
          <w:rFonts w:ascii="Arial" w:eastAsia="Times New Roman" w:hAnsi="Arial" w:cs="Arial"/>
          <w:color w:val="000000"/>
          <w:sz w:val="24"/>
          <w:szCs w:val="24"/>
          <w:lang w:val="ru-RU" w:eastAsia="ru-RU" w:bidi="ar-SA"/>
        </w:rPr>
      </w:pPr>
      <w:r>
        <w:rPr>
          <w:rFonts w:ascii="Times New Roman" w:eastAsia="Times New Roman" w:hAnsi="Times New Roman" w:cs="Times New Roman"/>
          <w:b/>
          <w:bCs/>
          <w:color w:val="000000"/>
          <w:sz w:val="24"/>
          <w:szCs w:val="24"/>
          <w:lang w:val="ru-RU" w:eastAsia="ru-RU" w:bidi="ar-SA"/>
        </w:rPr>
        <w:t xml:space="preserve">в </w:t>
      </w:r>
      <w:r w:rsidR="00687424" w:rsidRPr="001B2378">
        <w:rPr>
          <w:rFonts w:ascii="Times New Roman" w:eastAsia="Times New Roman" w:hAnsi="Times New Roman" w:cs="Times New Roman"/>
          <w:b/>
          <w:bCs/>
          <w:color w:val="000000"/>
          <w:sz w:val="24"/>
          <w:szCs w:val="24"/>
          <w:lang w:val="ru-RU" w:eastAsia="ru-RU" w:bidi="ar-SA"/>
        </w:rPr>
        <w:t>6 КЛАССЕ</w:t>
      </w:r>
    </w:p>
    <w:tbl>
      <w:tblPr>
        <w:tblW w:w="9856" w:type="dxa"/>
        <w:tblInd w:w="-108" w:type="dxa"/>
        <w:shd w:val="clear" w:color="auto" w:fill="FFFFFF"/>
        <w:tblLayout w:type="fixed"/>
        <w:tblCellMar>
          <w:left w:w="0" w:type="dxa"/>
          <w:right w:w="0" w:type="dxa"/>
        </w:tblCellMar>
        <w:tblLook w:val="04A0" w:firstRow="1" w:lastRow="0" w:firstColumn="1" w:lastColumn="0" w:noHBand="0" w:noVBand="1"/>
      </w:tblPr>
      <w:tblGrid>
        <w:gridCol w:w="427"/>
        <w:gridCol w:w="6877"/>
        <w:gridCol w:w="1276"/>
        <w:gridCol w:w="1276"/>
      </w:tblGrid>
      <w:tr w:rsidR="00F67DAC" w:rsidRPr="00687424" w:rsidTr="00F67DAC">
        <w:trPr>
          <w:trHeight w:val="260"/>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jc w:val="center"/>
              <w:rPr>
                <w:rFonts w:ascii="Arial" w:eastAsia="Times New Roman" w:hAnsi="Arial" w:cs="Arial"/>
                <w:color w:val="000000"/>
                <w:lang w:val="ru-RU" w:eastAsia="ru-RU" w:bidi="ar-SA"/>
              </w:rPr>
            </w:pPr>
            <w:bookmarkStart w:id="13" w:name="c911fa0174ac1c0d3fd21102928066c61e667b75"/>
            <w:bookmarkStart w:id="14" w:name="0"/>
            <w:bookmarkEnd w:id="13"/>
            <w:bookmarkEnd w:id="14"/>
            <w:r w:rsidRPr="00687424">
              <w:rPr>
                <w:rFonts w:ascii="Times New Roman" w:eastAsia="Times New Roman" w:hAnsi="Times New Roman" w:cs="Times New Roman"/>
                <w:b/>
                <w:bCs/>
                <w:color w:val="000000"/>
                <w:sz w:val="28"/>
                <w:szCs w:val="28"/>
                <w:lang w:val="ru-RU" w:eastAsia="ru-RU" w:bidi="ar-SA"/>
              </w:rPr>
              <w:t>№</w:t>
            </w:r>
          </w:p>
        </w:tc>
        <w:tc>
          <w:tcPr>
            <w:tcW w:w="6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b/>
                <w:bCs/>
                <w:color w:val="000000"/>
                <w:sz w:val="28"/>
                <w:szCs w:val="28"/>
                <w:lang w:val="ru-RU" w:eastAsia="ru-RU" w:bidi="ar-SA"/>
              </w:rPr>
              <w:t>Наименование раздела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b/>
                <w:bCs/>
                <w:color w:val="000000"/>
                <w:sz w:val="28"/>
                <w:szCs w:val="28"/>
                <w:lang w:val="ru-RU" w:eastAsia="ru-RU" w:bidi="ar-SA"/>
              </w:rPr>
              <w:t>Количество часов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7DAC" w:rsidRPr="00687424" w:rsidRDefault="00F67DAC" w:rsidP="00687424">
            <w:pPr>
              <w:spacing w:after="0" w:line="240" w:lineRule="auto"/>
              <w:jc w:val="center"/>
              <w:rPr>
                <w:rFonts w:ascii="Times New Roman" w:eastAsia="Times New Roman" w:hAnsi="Times New Roman" w:cs="Times New Roman"/>
                <w:b/>
                <w:bCs/>
                <w:color w:val="000000"/>
                <w:sz w:val="28"/>
                <w:szCs w:val="28"/>
                <w:lang w:val="ru-RU" w:eastAsia="ru-RU" w:bidi="ar-SA"/>
              </w:rPr>
            </w:pPr>
            <w:r>
              <w:rPr>
                <w:rFonts w:ascii="Times New Roman" w:eastAsia="Times New Roman" w:hAnsi="Times New Roman" w:cs="Times New Roman"/>
                <w:b/>
                <w:bCs/>
                <w:color w:val="000000"/>
                <w:sz w:val="28"/>
                <w:szCs w:val="28"/>
                <w:lang w:val="ru-RU" w:eastAsia="ru-RU" w:bidi="ar-SA"/>
              </w:rPr>
              <w:t>к/р</w:t>
            </w:r>
          </w:p>
        </w:tc>
      </w:tr>
      <w:tr w:rsidR="00F67DAC" w:rsidRPr="00687424" w:rsidTr="00F67DAC">
        <w:trPr>
          <w:trHeight w:val="260"/>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1</w:t>
            </w:r>
          </w:p>
        </w:tc>
        <w:tc>
          <w:tcPr>
            <w:tcW w:w="6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Введение.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F67DAC">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7DAC" w:rsidRPr="00687424" w:rsidRDefault="00F67DAC" w:rsidP="00F67DAC">
            <w:pPr>
              <w:spacing w:after="0" w:line="240" w:lineRule="auto"/>
              <w:jc w:val="center"/>
              <w:rPr>
                <w:rFonts w:ascii="Times New Roman" w:eastAsia="Times New Roman" w:hAnsi="Times New Roman" w:cs="Times New Roman"/>
                <w:color w:val="000000"/>
                <w:sz w:val="28"/>
                <w:szCs w:val="28"/>
                <w:lang w:val="ru-RU" w:eastAsia="ru-RU" w:bidi="ar-SA"/>
              </w:rPr>
            </w:pPr>
          </w:p>
        </w:tc>
      </w:tr>
      <w:tr w:rsidR="00F67DAC" w:rsidRPr="00687424" w:rsidTr="00F67DAC">
        <w:trPr>
          <w:trHeight w:val="260"/>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2</w:t>
            </w:r>
          </w:p>
        </w:tc>
        <w:tc>
          <w:tcPr>
            <w:tcW w:w="6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Древние жители нашей родины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F67DAC">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7DAC" w:rsidRPr="00687424" w:rsidRDefault="00F67DAC" w:rsidP="00F67DAC">
            <w:pPr>
              <w:spacing w:after="0" w:line="240" w:lineRule="auto"/>
              <w:jc w:val="center"/>
              <w:rPr>
                <w:rFonts w:ascii="Times New Roman" w:eastAsia="Times New Roman" w:hAnsi="Times New Roman" w:cs="Times New Roman"/>
                <w:color w:val="000000"/>
                <w:sz w:val="28"/>
                <w:szCs w:val="28"/>
                <w:lang w:val="ru-RU" w:eastAsia="ru-RU" w:bidi="ar-SA"/>
              </w:rPr>
            </w:pPr>
          </w:p>
        </w:tc>
      </w:tr>
      <w:tr w:rsidR="00F67DAC" w:rsidRPr="00687424" w:rsidTr="00F67DAC">
        <w:trPr>
          <w:trHeight w:val="260"/>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3</w:t>
            </w:r>
          </w:p>
        </w:tc>
        <w:tc>
          <w:tcPr>
            <w:tcW w:w="6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Древняя Русь в IХ – ХII веках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F67DAC">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7DAC" w:rsidRPr="00687424" w:rsidRDefault="00F67DAC" w:rsidP="00F67DAC">
            <w:pPr>
              <w:spacing w:after="0" w:line="240" w:lineRule="auto"/>
              <w:jc w:val="center"/>
              <w:rPr>
                <w:rFonts w:ascii="Times New Roman" w:eastAsia="Times New Roman" w:hAnsi="Times New Roman" w:cs="Times New Roman"/>
                <w:color w:val="000000"/>
                <w:sz w:val="28"/>
                <w:szCs w:val="28"/>
                <w:lang w:val="ru-RU" w:eastAsia="ru-RU" w:bidi="ar-SA"/>
              </w:rPr>
            </w:pPr>
          </w:p>
        </w:tc>
      </w:tr>
      <w:tr w:rsidR="00F67DAC" w:rsidRPr="00687424" w:rsidTr="00F67DAC">
        <w:trPr>
          <w:trHeight w:val="260"/>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4</w:t>
            </w:r>
          </w:p>
        </w:tc>
        <w:tc>
          <w:tcPr>
            <w:tcW w:w="6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Русские земли  в ХII – начале ХIII века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F67DAC">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7DAC" w:rsidRPr="00687424" w:rsidRDefault="00F67DAC" w:rsidP="00F67DAC">
            <w:pPr>
              <w:spacing w:after="0" w:line="240" w:lineRule="auto"/>
              <w:jc w:val="center"/>
              <w:rPr>
                <w:rFonts w:ascii="Times New Roman" w:eastAsia="Times New Roman" w:hAnsi="Times New Roman" w:cs="Times New Roman"/>
                <w:color w:val="000000"/>
                <w:sz w:val="28"/>
                <w:szCs w:val="28"/>
                <w:lang w:val="ru-RU" w:eastAsia="ru-RU" w:bidi="ar-SA"/>
              </w:rPr>
            </w:pPr>
          </w:p>
        </w:tc>
      </w:tr>
      <w:tr w:rsidR="00F67DAC" w:rsidRPr="00687424" w:rsidTr="00F67DAC">
        <w:trPr>
          <w:trHeight w:val="260"/>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5</w:t>
            </w:r>
          </w:p>
        </w:tc>
        <w:tc>
          <w:tcPr>
            <w:tcW w:w="6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Русь между востоком и западом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F67DAC">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7DAC" w:rsidRPr="00687424" w:rsidRDefault="00F67DAC" w:rsidP="00F67DAC">
            <w:pPr>
              <w:spacing w:after="0" w:line="240" w:lineRule="auto"/>
              <w:jc w:val="center"/>
              <w:rPr>
                <w:rFonts w:ascii="Times New Roman" w:eastAsia="Times New Roman" w:hAnsi="Times New Roman" w:cs="Times New Roman"/>
                <w:color w:val="000000"/>
                <w:sz w:val="28"/>
                <w:szCs w:val="28"/>
                <w:lang w:val="ru-RU" w:eastAsia="ru-RU" w:bidi="ar-SA"/>
              </w:rPr>
            </w:pPr>
          </w:p>
        </w:tc>
      </w:tr>
      <w:tr w:rsidR="00F67DAC" w:rsidRPr="00687424" w:rsidTr="00F67DAC">
        <w:trPr>
          <w:trHeight w:val="260"/>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6</w:t>
            </w:r>
          </w:p>
        </w:tc>
        <w:tc>
          <w:tcPr>
            <w:tcW w:w="6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Объединение русских земель вокруг Москвы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F67DAC">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7DAC" w:rsidRPr="00687424" w:rsidRDefault="00F67DAC" w:rsidP="00F67DAC">
            <w:pPr>
              <w:spacing w:after="0" w:line="240" w:lineRule="auto"/>
              <w:jc w:val="center"/>
              <w:rPr>
                <w:rFonts w:ascii="Times New Roman" w:eastAsia="Times New Roman" w:hAnsi="Times New Roman" w:cs="Times New Roman"/>
                <w:color w:val="000000"/>
                <w:sz w:val="28"/>
                <w:szCs w:val="28"/>
                <w:lang w:val="ru-RU" w:eastAsia="ru-RU" w:bidi="ar-SA"/>
              </w:rPr>
            </w:pPr>
          </w:p>
        </w:tc>
      </w:tr>
      <w:tr w:rsidR="00F67DAC" w:rsidRPr="00687424" w:rsidTr="00F67DAC">
        <w:trPr>
          <w:trHeight w:val="260"/>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7</w:t>
            </w:r>
          </w:p>
        </w:tc>
        <w:tc>
          <w:tcPr>
            <w:tcW w:w="6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Создание Московского царства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F67DAC">
            <w:pPr>
              <w:spacing w:after="0" w:line="240" w:lineRule="auto"/>
              <w:jc w:val="center"/>
              <w:rPr>
                <w:rFonts w:ascii="Arial" w:eastAsia="Times New Roman" w:hAnsi="Arial" w:cs="Arial"/>
                <w:color w:val="000000"/>
                <w:lang w:val="ru-RU" w:eastAsia="ru-RU" w:bidi="ar-SA"/>
              </w:rPr>
            </w:pPr>
            <w:r w:rsidRPr="00687424">
              <w:rPr>
                <w:rFonts w:ascii="Times New Roman" w:eastAsia="Times New Roman" w:hAnsi="Times New Roman" w:cs="Times New Roman"/>
                <w:color w:val="000000"/>
                <w:sz w:val="28"/>
                <w:szCs w:val="28"/>
                <w:lang w:val="ru-RU" w:eastAsia="ru-RU" w:bidi="ar-SA"/>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7DAC" w:rsidRPr="00687424" w:rsidRDefault="00F67DAC" w:rsidP="00F67DAC">
            <w:pPr>
              <w:spacing w:after="0" w:line="240" w:lineRule="auto"/>
              <w:jc w:val="center"/>
              <w:rPr>
                <w:rFonts w:ascii="Times New Roman" w:eastAsia="Times New Roman" w:hAnsi="Times New Roman" w:cs="Times New Roman"/>
                <w:color w:val="000000"/>
                <w:sz w:val="28"/>
                <w:szCs w:val="28"/>
                <w:lang w:val="ru-RU" w:eastAsia="ru-RU" w:bidi="ar-SA"/>
              </w:rPr>
            </w:pPr>
          </w:p>
        </w:tc>
      </w:tr>
      <w:tr w:rsidR="00F67DAC" w:rsidRPr="00687424" w:rsidTr="00F67DAC">
        <w:trPr>
          <w:trHeight w:val="260"/>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67DAC" w:rsidRPr="00687424" w:rsidRDefault="00F67DAC" w:rsidP="00687424">
            <w:pPr>
              <w:spacing w:after="0" w:line="240" w:lineRule="auto"/>
              <w:jc w:val="center"/>
              <w:rPr>
                <w:rFonts w:ascii="Times New Roman" w:eastAsia="Times New Roman" w:hAnsi="Times New Roman" w:cs="Times New Roman"/>
                <w:color w:val="000000"/>
                <w:sz w:val="28"/>
                <w:szCs w:val="28"/>
                <w:lang w:val="ru-RU" w:eastAsia="ru-RU" w:bidi="ar-SA"/>
              </w:rPr>
            </w:pPr>
          </w:p>
        </w:tc>
        <w:tc>
          <w:tcPr>
            <w:tcW w:w="6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67DAC" w:rsidRPr="00687424" w:rsidRDefault="00F67DAC" w:rsidP="00687424">
            <w:pPr>
              <w:spacing w:after="0" w:line="240" w:lineRule="auto"/>
              <w:rPr>
                <w:rFonts w:ascii="Times New Roman" w:eastAsia="Times New Roman" w:hAnsi="Times New Roman" w:cs="Times New Roman"/>
                <w:color w:val="000000"/>
                <w:sz w:val="28"/>
                <w:szCs w:val="28"/>
                <w:lang w:val="ru-RU" w:eastAsia="ru-RU" w:bidi="ar-SA"/>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67DAC" w:rsidRPr="00687424" w:rsidRDefault="00F67DAC" w:rsidP="00F67DAC">
            <w:pPr>
              <w:spacing w:after="0" w:line="240" w:lineRule="auto"/>
              <w:jc w:val="center"/>
              <w:rPr>
                <w:rFonts w:ascii="Times New Roman" w:eastAsia="Times New Roman" w:hAnsi="Times New Roman" w:cs="Times New Roman"/>
                <w:color w:val="000000"/>
                <w:sz w:val="28"/>
                <w:szCs w:val="28"/>
                <w:lang w:val="ru-RU" w:eastAsia="ru-RU" w:bidi="ar-SA"/>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7DAC" w:rsidRPr="00687424" w:rsidRDefault="001B2378" w:rsidP="00F67DAC">
            <w:pPr>
              <w:spacing w:after="0" w:line="240" w:lineRule="auto"/>
              <w:jc w:val="center"/>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4</w:t>
            </w:r>
          </w:p>
        </w:tc>
      </w:tr>
      <w:tr w:rsidR="00F67DAC" w:rsidRPr="00687424" w:rsidTr="00F67DAC">
        <w:trPr>
          <w:trHeight w:val="260"/>
        </w:trPr>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DAC" w:rsidRPr="00687424" w:rsidRDefault="00F67DAC" w:rsidP="00687424">
            <w:pPr>
              <w:spacing w:after="0" w:line="240" w:lineRule="auto"/>
              <w:rPr>
                <w:rFonts w:ascii="Arial" w:eastAsia="Times New Roman" w:hAnsi="Arial" w:cs="Arial"/>
                <w:color w:val="666666"/>
                <w:sz w:val="23"/>
                <w:szCs w:val="23"/>
                <w:lang w:val="ru-RU" w:eastAsia="ru-RU" w:bidi="ar-SA"/>
              </w:rPr>
            </w:pPr>
          </w:p>
        </w:tc>
        <w:tc>
          <w:tcPr>
            <w:tcW w:w="6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F67DAC" w:rsidP="00687424">
            <w:pPr>
              <w:spacing w:after="0" w:line="240" w:lineRule="auto"/>
              <w:rPr>
                <w:rFonts w:ascii="Arial" w:eastAsia="Times New Roman" w:hAnsi="Arial" w:cs="Arial"/>
                <w:color w:val="000000"/>
                <w:lang w:val="ru-RU" w:eastAsia="ru-RU" w:bidi="ar-SA"/>
              </w:rPr>
            </w:pPr>
            <w:r w:rsidRPr="00687424">
              <w:rPr>
                <w:rFonts w:ascii="Times New Roman" w:eastAsia="Times New Roman" w:hAnsi="Times New Roman" w:cs="Times New Roman"/>
                <w:b/>
                <w:bCs/>
                <w:color w:val="000000"/>
                <w:sz w:val="28"/>
                <w:szCs w:val="28"/>
                <w:lang w:val="ru-RU" w:eastAsia="ru-RU" w:bidi="ar-SA"/>
              </w:rPr>
              <w:t>   ИТОГО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424" w:rsidRPr="00687424" w:rsidRDefault="001B2378" w:rsidP="00687424">
            <w:pPr>
              <w:spacing w:after="0" w:line="240" w:lineRule="auto"/>
              <w:jc w:val="center"/>
              <w:rPr>
                <w:rFonts w:ascii="Arial" w:eastAsia="Times New Roman" w:hAnsi="Arial" w:cs="Arial"/>
                <w:color w:val="000000"/>
                <w:lang w:val="ru-RU" w:eastAsia="ru-RU" w:bidi="ar-SA"/>
              </w:rPr>
            </w:pPr>
            <w:r>
              <w:rPr>
                <w:rFonts w:ascii="Times New Roman" w:eastAsia="Times New Roman" w:hAnsi="Times New Roman" w:cs="Times New Roman"/>
                <w:b/>
                <w:bCs/>
                <w:color w:val="000000"/>
                <w:sz w:val="28"/>
                <w:szCs w:val="28"/>
                <w:lang w:val="ru-RU" w:eastAsia="ru-RU" w:bidi="ar-SA"/>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7DAC" w:rsidRPr="00687424" w:rsidRDefault="00F67DAC" w:rsidP="00687424">
            <w:pPr>
              <w:spacing w:after="0" w:line="240" w:lineRule="auto"/>
              <w:jc w:val="center"/>
              <w:rPr>
                <w:rFonts w:ascii="Times New Roman" w:eastAsia="Times New Roman" w:hAnsi="Times New Roman" w:cs="Times New Roman"/>
                <w:b/>
                <w:bCs/>
                <w:color w:val="000000"/>
                <w:sz w:val="28"/>
                <w:szCs w:val="28"/>
                <w:lang w:val="ru-RU" w:eastAsia="ru-RU" w:bidi="ar-SA"/>
              </w:rPr>
            </w:pPr>
          </w:p>
        </w:tc>
      </w:tr>
    </w:tbl>
    <w:p w:rsidR="00F76B61" w:rsidRDefault="00F76B61" w:rsidP="00F67DAC">
      <w:pPr>
        <w:spacing w:after="0" w:line="240" w:lineRule="auto"/>
        <w:ind w:left="-284" w:right="-427" w:firstLine="426"/>
        <w:jc w:val="both"/>
        <w:rPr>
          <w:rFonts w:ascii="Times New Roman" w:hAnsi="Times New Roman" w:cs="Times New Roman"/>
          <w:b/>
          <w:sz w:val="24"/>
          <w:szCs w:val="24"/>
          <w:lang w:val="ru-RU"/>
        </w:rPr>
      </w:pP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p>
    <w:p w:rsidR="00F76B61" w:rsidRDefault="00F76B61" w:rsidP="00F76B61">
      <w:pPr>
        <w:spacing w:after="0" w:line="240" w:lineRule="auto"/>
        <w:ind w:left="-284" w:right="-739" w:firstLine="426"/>
        <w:jc w:val="both"/>
        <w:rPr>
          <w:rFonts w:ascii="Times New Roman" w:hAnsi="Times New Roman" w:cs="Times New Roman"/>
          <w:b/>
          <w:sz w:val="24"/>
          <w:szCs w:val="24"/>
          <w:lang w:val="ru-RU"/>
        </w:rPr>
      </w:pPr>
      <w:r>
        <w:rPr>
          <w:rFonts w:ascii="Times New Roman" w:hAnsi="Times New Roman" w:cs="Times New Roman"/>
          <w:b/>
          <w:sz w:val="24"/>
          <w:szCs w:val="24"/>
          <w:lang w:val="ru-RU"/>
        </w:rPr>
        <w:t>Критерий оценки знаний учащихся.</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Контроль успеваемости учащихся – это выявление, измерение и оценивание знаний, умений обучаемых.</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Выявление и изменение – это проверка, которая является составным компонентом контроля, функция которого обеспечение обратной связи между учителем и учащимися. Так же в контроль входит оценивание (как процесс) и оценки, которые в журналах фиксируются в виде отметок.</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Формы учета: оценка (оценочное суждение), отметка, самооценка.</w:t>
      </w:r>
    </w:p>
    <w:p w:rsidR="00F76B61" w:rsidRDefault="00F76B61" w:rsidP="00F76B61">
      <w:pPr>
        <w:spacing w:after="0" w:line="240" w:lineRule="auto"/>
        <w:ind w:left="-284" w:right="-739" w:firstLine="426"/>
        <w:jc w:val="both"/>
        <w:rPr>
          <w:rFonts w:ascii="Times New Roman" w:hAnsi="Times New Roman" w:cs="Times New Roman"/>
          <w:b/>
          <w:i/>
          <w:sz w:val="24"/>
          <w:szCs w:val="24"/>
        </w:rPr>
      </w:pPr>
      <w:r>
        <w:rPr>
          <w:rFonts w:ascii="Times New Roman" w:hAnsi="Times New Roman" w:cs="Times New Roman"/>
          <w:b/>
          <w:i/>
          <w:sz w:val="24"/>
          <w:szCs w:val="24"/>
        </w:rPr>
        <w:t xml:space="preserve">Критерии оценки устного ответа: </w:t>
      </w:r>
    </w:p>
    <w:p w:rsidR="00F76B61" w:rsidRDefault="00F76B61" w:rsidP="00F76B61">
      <w:pPr>
        <w:numPr>
          <w:ilvl w:val="0"/>
          <w:numId w:val="2"/>
        </w:numPr>
        <w:tabs>
          <w:tab w:val="num"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глубокий, с привлечением дополнительного материала и проявлением гибкости мышления ответ ученика оценивается </w:t>
      </w:r>
      <w:r>
        <w:rPr>
          <w:rFonts w:ascii="Times New Roman" w:hAnsi="Times New Roman" w:cs="Times New Roman"/>
          <w:b/>
          <w:sz w:val="24"/>
          <w:szCs w:val="24"/>
          <w:lang w:val="ru-RU"/>
        </w:rPr>
        <w:t>пятью баллами</w:t>
      </w:r>
      <w:r>
        <w:rPr>
          <w:rFonts w:ascii="Times New Roman" w:hAnsi="Times New Roman" w:cs="Times New Roman"/>
          <w:sz w:val="24"/>
          <w:szCs w:val="24"/>
          <w:lang w:val="ru-RU"/>
        </w:rPr>
        <w:t xml:space="preserve">; </w:t>
      </w:r>
    </w:p>
    <w:p w:rsidR="00F76B61" w:rsidRDefault="00F76B61" w:rsidP="00F76B61">
      <w:pPr>
        <w:numPr>
          <w:ilvl w:val="0"/>
          <w:numId w:val="2"/>
        </w:numPr>
        <w:tabs>
          <w:tab w:val="num"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твердое знание материала в пределах программных требований - </w:t>
      </w:r>
      <w:r>
        <w:rPr>
          <w:rFonts w:ascii="Times New Roman" w:hAnsi="Times New Roman" w:cs="Times New Roman"/>
          <w:b/>
          <w:sz w:val="24"/>
          <w:szCs w:val="24"/>
          <w:lang w:val="ru-RU"/>
        </w:rPr>
        <w:t>четырьмя</w:t>
      </w:r>
      <w:r>
        <w:rPr>
          <w:rFonts w:ascii="Times New Roman" w:hAnsi="Times New Roman" w:cs="Times New Roman"/>
          <w:sz w:val="24"/>
          <w:szCs w:val="24"/>
          <w:lang w:val="ru-RU"/>
        </w:rPr>
        <w:t xml:space="preserve">; </w:t>
      </w:r>
    </w:p>
    <w:p w:rsidR="00F76B61" w:rsidRDefault="00F76B61" w:rsidP="00F76B61">
      <w:pPr>
        <w:numPr>
          <w:ilvl w:val="0"/>
          <w:numId w:val="2"/>
        </w:numPr>
        <w:tabs>
          <w:tab w:val="num"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неуверенное знание, с несущественными ошибками и отсутствием самостоятельности суждений оценивается – </w:t>
      </w:r>
      <w:r>
        <w:rPr>
          <w:rFonts w:ascii="Times New Roman" w:hAnsi="Times New Roman" w:cs="Times New Roman"/>
          <w:b/>
          <w:sz w:val="24"/>
          <w:szCs w:val="24"/>
          <w:lang w:val="ru-RU"/>
        </w:rPr>
        <w:t>тремя баллами</w:t>
      </w:r>
      <w:r>
        <w:rPr>
          <w:rFonts w:ascii="Times New Roman" w:hAnsi="Times New Roman" w:cs="Times New Roman"/>
          <w:sz w:val="24"/>
          <w:szCs w:val="24"/>
          <w:lang w:val="ru-RU"/>
        </w:rPr>
        <w:t>;</w:t>
      </w:r>
    </w:p>
    <w:p w:rsidR="00F76B61" w:rsidRDefault="00F76B61" w:rsidP="00F76B61">
      <w:pPr>
        <w:numPr>
          <w:ilvl w:val="0"/>
          <w:numId w:val="2"/>
        </w:numPr>
        <w:tabs>
          <w:tab w:val="num"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наличие в ответе школьника грубых ошибок, проявление непонимания сути, не владение навыком оценивается отрицательно, отметкой </w:t>
      </w:r>
      <w:r>
        <w:rPr>
          <w:rFonts w:ascii="Times New Roman" w:hAnsi="Times New Roman" w:cs="Times New Roman"/>
          <w:b/>
          <w:sz w:val="24"/>
          <w:szCs w:val="24"/>
          <w:lang w:val="ru-RU"/>
        </w:rPr>
        <w:t>«2»</w:t>
      </w:r>
      <w:r>
        <w:rPr>
          <w:rFonts w:ascii="Times New Roman" w:hAnsi="Times New Roman" w:cs="Times New Roman"/>
          <w:sz w:val="24"/>
          <w:szCs w:val="24"/>
          <w:lang w:val="ru-RU"/>
        </w:rPr>
        <w:t>;</w:t>
      </w:r>
    </w:p>
    <w:p w:rsidR="00F76B61" w:rsidRDefault="00F76B61" w:rsidP="00F76B61">
      <w:pPr>
        <w:numPr>
          <w:ilvl w:val="0"/>
          <w:numId w:val="2"/>
        </w:numPr>
        <w:tabs>
          <w:tab w:val="num"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отсутствие знаний, умений, навыков и элементарного прилежания влечет за собой </w:t>
      </w:r>
      <w:r>
        <w:rPr>
          <w:rFonts w:ascii="Times New Roman" w:hAnsi="Times New Roman" w:cs="Times New Roman"/>
          <w:b/>
          <w:sz w:val="24"/>
          <w:szCs w:val="24"/>
          <w:lang w:val="ru-RU"/>
        </w:rPr>
        <w:t>единицу</w:t>
      </w:r>
      <w:r>
        <w:rPr>
          <w:rFonts w:ascii="Times New Roman" w:hAnsi="Times New Roman" w:cs="Times New Roman"/>
          <w:sz w:val="24"/>
          <w:szCs w:val="24"/>
          <w:lang w:val="ru-RU"/>
        </w:rPr>
        <w:t xml:space="preserve"> (используется очень редко).</w:t>
      </w:r>
    </w:p>
    <w:p w:rsidR="00F76B61" w:rsidRDefault="00F76B61" w:rsidP="00F76B61">
      <w:pPr>
        <w:spacing w:after="0" w:line="240" w:lineRule="auto"/>
        <w:ind w:left="-284" w:right="-739" w:firstLine="426"/>
        <w:jc w:val="both"/>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Критерии оценки работы на уроке: </w:t>
      </w:r>
    </w:p>
    <w:p w:rsidR="00F76B61" w:rsidRDefault="00F76B61" w:rsidP="00F76B61">
      <w:pPr>
        <w:numPr>
          <w:ilvl w:val="0"/>
          <w:numId w:val="2"/>
        </w:numPr>
        <w:tabs>
          <w:tab w:val="left"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активное участие учащегося в процессе урока и безошибочное выполнение заданий оценивается </w:t>
      </w:r>
      <w:r>
        <w:rPr>
          <w:rFonts w:ascii="Times New Roman" w:hAnsi="Times New Roman" w:cs="Times New Roman"/>
          <w:b/>
          <w:sz w:val="24"/>
          <w:szCs w:val="24"/>
          <w:lang w:val="ru-RU"/>
        </w:rPr>
        <w:t>пятью баллами</w:t>
      </w:r>
      <w:r>
        <w:rPr>
          <w:rFonts w:ascii="Times New Roman" w:hAnsi="Times New Roman" w:cs="Times New Roman"/>
          <w:sz w:val="24"/>
          <w:szCs w:val="24"/>
          <w:lang w:val="ru-RU"/>
        </w:rPr>
        <w:t xml:space="preserve">; </w:t>
      </w:r>
    </w:p>
    <w:p w:rsidR="00F76B61" w:rsidRDefault="00F76B61" w:rsidP="00F76B61">
      <w:pPr>
        <w:numPr>
          <w:ilvl w:val="0"/>
          <w:numId w:val="2"/>
        </w:numPr>
        <w:tabs>
          <w:tab w:val="left"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активное участие в процессе урока с допущением каких-либо ошибок в процессе выполнения задания - </w:t>
      </w:r>
      <w:r>
        <w:rPr>
          <w:rFonts w:ascii="Times New Roman" w:hAnsi="Times New Roman" w:cs="Times New Roman"/>
          <w:b/>
          <w:sz w:val="24"/>
          <w:szCs w:val="24"/>
          <w:lang w:val="ru-RU"/>
        </w:rPr>
        <w:t>четырьмя</w:t>
      </w:r>
      <w:r>
        <w:rPr>
          <w:rFonts w:ascii="Times New Roman" w:hAnsi="Times New Roman" w:cs="Times New Roman"/>
          <w:sz w:val="24"/>
          <w:szCs w:val="24"/>
          <w:lang w:val="ru-RU"/>
        </w:rPr>
        <w:t xml:space="preserve">; </w:t>
      </w:r>
    </w:p>
    <w:p w:rsidR="00F76B61" w:rsidRDefault="00F76B61" w:rsidP="00F76B61">
      <w:pPr>
        <w:numPr>
          <w:ilvl w:val="0"/>
          <w:numId w:val="2"/>
        </w:numPr>
        <w:tabs>
          <w:tab w:val="left"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неуверенное участие в процессе урока и отсутствие самостоятельной активности – </w:t>
      </w:r>
      <w:r>
        <w:rPr>
          <w:rFonts w:ascii="Times New Roman" w:hAnsi="Times New Roman" w:cs="Times New Roman"/>
          <w:b/>
          <w:sz w:val="24"/>
          <w:szCs w:val="24"/>
          <w:lang w:val="ru-RU"/>
        </w:rPr>
        <w:t>тремя баллами</w:t>
      </w:r>
      <w:r>
        <w:rPr>
          <w:rFonts w:ascii="Times New Roman" w:hAnsi="Times New Roman" w:cs="Times New Roman"/>
          <w:sz w:val="24"/>
          <w:szCs w:val="24"/>
          <w:lang w:val="ru-RU"/>
        </w:rPr>
        <w:t>;</w:t>
      </w:r>
    </w:p>
    <w:p w:rsidR="00F76B61" w:rsidRDefault="00F76B61" w:rsidP="00F76B61">
      <w:pPr>
        <w:numPr>
          <w:ilvl w:val="0"/>
          <w:numId w:val="2"/>
        </w:numPr>
        <w:tabs>
          <w:tab w:val="left" w:pos="360"/>
        </w:tabs>
        <w:spacing w:after="0" w:line="240" w:lineRule="auto"/>
        <w:ind w:left="-284" w:right="-739" w:firstLine="426"/>
        <w:jc w:val="both"/>
        <w:rPr>
          <w:rFonts w:ascii="Times New Roman" w:hAnsi="Times New Roman" w:cs="Times New Roman"/>
          <w:sz w:val="24"/>
          <w:szCs w:val="24"/>
        </w:rPr>
      </w:pPr>
      <w:r>
        <w:rPr>
          <w:rFonts w:ascii="Times New Roman" w:hAnsi="Times New Roman" w:cs="Times New Roman"/>
          <w:sz w:val="24"/>
          <w:szCs w:val="24"/>
        </w:rPr>
        <w:t xml:space="preserve">полное отсутствие активности - отметка </w:t>
      </w:r>
      <w:r>
        <w:rPr>
          <w:rFonts w:ascii="Times New Roman" w:hAnsi="Times New Roman" w:cs="Times New Roman"/>
          <w:b/>
          <w:sz w:val="24"/>
          <w:szCs w:val="24"/>
        </w:rPr>
        <w:t>«2»</w:t>
      </w:r>
      <w:r>
        <w:rPr>
          <w:rFonts w:ascii="Times New Roman" w:hAnsi="Times New Roman" w:cs="Times New Roman"/>
          <w:sz w:val="24"/>
          <w:szCs w:val="24"/>
        </w:rPr>
        <w:t>;</w:t>
      </w:r>
    </w:p>
    <w:p w:rsidR="00F76B61" w:rsidRDefault="00F76B61" w:rsidP="00F76B61">
      <w:pPr>
        <w:tabs>
          <w:tab w:val="left"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отсутствие знаний, умений, навыков и элементарного прилежания влечет за собой </w:t>
      </w:r>
      <w:r>
        <w:rPr>
          <w:rFonts w:ascii="Times New Roman" w:hAnsi="Times New Roman" w:cs="Times New Roman"/>
          <w:b/>
          <w:sz w:val="24"/>
          <w:szCs w:val="24"/>
          <w:lang w:val="ru-RU"/>
        </w:rPr>
        <w:t>единицу</w:t>
      </w:r>
      <w:r>
        <w:rPr>
          <w:rFonts w:ascii="Times New Roman" w:hAnsi="Times New Roman" w:cs="Times New Roman"/>
          <w:sz w:val="24"/>
          <w:szCs w:val="24"/>
          <w:lang w:val="ru-RU"/>
        </w:rPr>
        <w:t xml:space="preserve"> (используется очень редко)</w:t>
      </w:r>
    </w:p>
    <w:p w:rsidR="00F76B61" w:rsidRDefault="00F76B61" w:rsidP="00F76B61">
      <w:pPr>
        <w:spacing w:after="0" w:line="240" w:lineRule="auto"/>
        <w:ind w:left="-284" w:right="-739" w:firstLine="426"/>
        <w:jc w:val="both"/>
        <w:rPr>
          <w:rFonts w:ascii="Times New Roman" w:hAnsi="Times New Roman" w:cs="Times New Roman"/>
          <w:b/>
          <w:i/>
          <w:sz w:val="24"/>
          <w:szCs w:val="24"/>
        </w:rPr>
      </w:pPr>
      <w:r>
        <w:rPr>
          <w:rFonts w:ascii="Times New Roman" w:hAnsi="Times New Roman" w:cs="Times New Roman"/>
          <w:b/>
          <w:i/>
          <w:sz w:val="24"/>
          <w:szCs w:val="24"/>
        </w:rPr>
        <w:t xml:space="preserve">Критерии оценки тестового задания: </w:t>
      </w:r>
    </w:p>
    <w:p w:rsidR="00F76B61" w:rsidRDefault="00F76B61" w:rsidP="00F76B61">
      <w:pPr>
        <w:numPr>
          <w:ilvl w:val="0"/>
          <w:numId w:val="2"/>
        </w:numPr>
        <w:tabs>
          <w:tab w:val="left" w:pos="360"/>
        </w:tabs>
        <w:spacing w:after="0" w:line="240" w:lineRule="auto"/>
        <w:ind w:left="-284" w:right="-739" w:firstLine="426"/>
        <w:jc w:val="both"/>
        <w:rPr>
          <w:rFonts w:ascii="Times New Roman" w:hAnsi="Times New Roman" w:cs="Times New Roman"/>
          <w:sz w:val="24"/>
          <w:szCs w:val="24"/>
        </w:rPr>
      </w:pPr>
      <w:r>
        <w:rPr>
          <w:rFonts w:ascii="Times New Roman" w:hAnsi="Times New Roman" w:cs="Times New Roman"/>
          <w:sz w:val="24"/>
          <w:szCs w:val="24"/>
        </w:rPr>
        <w:t xml:space="preserve">90-100% - отлично «5»; </w:t>
      </w:r>
    </w:p>
    <w:p w:rsidR="00F76B61" w:rsidRDefault="00F76B61" w:rsidP="00F76B61">
      <w:pPr>
        <w:numPr>
          <w:ilvl w:val="0"/>
          <w:numId w:val="2"/>
        </w:numPr>
        <w:tabs>
          <w:tab w:val="left" w:pos="360"/>
        </w:tabs>
        <w:spacing w:after="0" w:line="240" w:lineRule="auto"/>
        <w:ind w:left="-284" w:right="-739" w:firstLine="426"/>
        <w:jc w:val="both"/>
        <w:rPr>
          <w:rFonts w:ascii="Times New Roman" w:hAnsi="Times New Roman" w:cs="Times New Roman"/>
          <w:sz w:val="24"/>
          <w:szCs w:val="24"/>
        </w:rPr>
      </w:pPr>
      <w:r>
        <w:rPr>
          <w:rFonts w:ascii="Times New Roman" w:hAnsi="Times New Roman" w:cs="Times New Roman"/>
          <w:sz w:val="24"/>
          <w:szCs w:val="24"/>
        </w:rPr>
        <w:t xml:space="preserve">70-89% - хорошо «4» </w:t>
      </w:r>
    </w:p>
    <w:p w:rsidR="00F76B61" w:rsidRDefault="00F76B61" w:rsidP="00F76B61">
      <w:pPr>
        <w:numPr>
          <w:ilvl w:val="0"/>
          <w:numId w:val="2"/>
        </w:numPr>
        <w:tabs>
          <w:tab w:val="left" w:pos="360"/>
        </w:tabs>
        <w:spacing w:after="0" w:line="240" w:lineRule="auto"/>
        <w:ind w:left="-284" w:right="-739" w:firstLine="426"/>
        <w:jc w:val="both"/>
        <w:rPr>
          <w:rFonts w:ascii="Times New Roman" w:hAnsi="Times New Roman" w:cs="Times New Roman"/>
          <w:sz w:val="24"/>
          <w:szCs w:val="24"/>
        </w:rPr>
      </w:pPr>
      <w:r>
        <w:rPr>
          <w:rFonts w:ascii="Times New Roman" w:hAnsi="Times New Roman" w:cs="Times New Roman"/>
          <w:sz w:val="24"/>
          <w:szCs w:val="24"/>
        </w:rPr>
        <w:t>50-69% - удовлетворительно «3»;</w:t>
      </w:r>
    </w:p>
    <w:p w:rsidR="00F76B61" w:rsidRDefault="00F76B61" w:rsidP="00F76B61">
      <w:pPr>
        <w:numPr>
          <w:ilvl w:val="0"/>
          <w:numId w:val="2"/>
        </w:numPr>
        <w:tabs>
          <w:tab w:val="left" w:pos="360"/>
        </w:tabs>
        <w:spacing w:after="0" w:line="240" w:lineRule="auto"/>
        <w:ind w:left="-284" w:right="-739" w:firstLine="426"/>
        <w:jc w:val="both"/>
        <w:rPr>
          <w:rFonts w:ascii="Times New Roman" w:hAnsi="Times New Roman" w:cs="Times New Roman"/>
          <w:sz w:val="24"/>
          <w:szCs w:val="24"/>
        </w:rPr>
      </w:pPr>
      <w:r>
        <w:rPr>
          <w:rFonts w:ascii="Times New Roman" w:hAnsi="Times New Roman" w:cs="Times New Roman"/>
          <w:sz w:val="24"/>
          <w:szCs w:val="24"/>
        </w:rPr>
        <w:t>менее 50% - неудовлетворительно «2»;</w:t>
      </w:r>
    </w:p>
    <w:p w:rsidR="00F76B61" w:rsidRDefault="00F76B61" w:rsidP="00F76B61">
      <w:pPr>
        <w:spacing w:after="0" w:line="240" w:lineRule="auto"/>
        <w:ind w:left="-284" w:right="-739" w:firstLine="426"/>
        <w:jc w:val="both"/>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Критерии оценки сообщения или проекта: </w:t>
      </w:r>
    </w:p>
    <w:p w:rsidR="00F76B61" w:rsidRDefault="00F76B61" w:rsidP="00F76B61">
      <w:pPr>
        <w:numPr>
          <w:ilvl w:val="0"/>
          <w:numId w:val="2"/>
        </w:numPr>
        <w:tabs>
          <w:tab w:val="num"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глубокий, самостоятельный, с привлечением дополнительного материала и проявлением гибкости мышления ответ ученика, оценивается </w:t>
      </w:r>
      <w:r>
        <w:rPr>
          <w:rFonts w:ascii="Times New Roman" w:hAnsi="Times New Roman" w:cs="Times New Roman"/>
          <w:b/>
          <w:sz w:val="24"/>
          <w:szCs w:val="24"/>
          <w:lang w:val="ru-RU"/>
        </w:rPr>
        <w:t>пятью баллами</w:t>
      </w:r>
      <w:r>
        <w:rPr>
          <w:rFonts w:ascii="Times New Roman" w:hAnsi="Times New Roman" w:cs="Times New Roman"/>
          <w:sz w:val="24"/>
          <w:szCs w:val="24"/>
          <w:lang w:val="ru-RU"/>
        </w:rPr>
        <w:t xml:space="preserve">; </w:t>
      </w:r>
    </w:p>
    <w:p w:rsidR="00F76B61" w:rsidRDefault="00F76B61" w:rsidP="00F76B61">
      <w:pPr>
        <w:numPr>
          <w:ilvl w:val="0"/>
          <w:numId w:val="2"/>
        </w:numPr>
        <w:tabs>
          <w:tab w:val="num"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привлечение дополнительного материала, неуверенный ответ - </w:t>
      </w:r>
      <w:r>
        <w:rPr>
          <w:rFonts w:ascii="Times New Roman" w:hAnsi="Times New Roman" w:cs="Times New Roman"/>
          <w:b/>
          <w:sz w:val="24"/>
          <w:szCs w:val="24"/>
          <w:lang w:val="ru-RU"/>
        </w:rPr>
        <w:t>четырьмя</w:t>
      </w:r>
      <w:r>
        <w:rPr>
          <w:rFonts w:ascii="Times New Roman" w:hAnsi="Times New Roman" w:cs="Times New Roman"/>
          <w:sz w:val="24"/>
          <w:szCs w:val="24"/>
          <w:lang w:val="ru-RU"/>
        </w:rPr>
        <w:t xml:space="preserve">; </w:t>
      </w:r>
    </w:p>
    <w:p w:rsidR="00F76B61" w:rsidRDefault="00F76B61" w:rsidP="00F76B61">
      <w:pPr>
        <w:numPr>
          <w:ilvl w:val="0"/>
          <w:numId w:val="2"/>
        </w:numPr>
        <w:tabs>
          <w:tab w:val="num" w:pos="360"/>
        </w:tabs>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выполнена работа в письменном виде, отсутствие ответа, при этом ответы на дополнительные вопросы – </w:t>
      </w:r>
      <w:r>
        <w:rPr>
          <w:rFonts w:ascii="Times New Roman" w:hAnsi="Times New Roman" w:cs="Times New Roman"/>
          <w:b/>
          <w:sz w:val="24"/>
          <w:szCs w:val="24"/>
          <w:lang w:val="ru-RU"/>
        </w:rPr>
        <w:t>тремя баллами</w:t>
      </w:r>
      <w:r>
        <w:rPr>
          <w:rFonts w:ascii="Times New Roman" w:hAnsi="Times New Roman" w:cs="Times New Roman"/>
          <w:sz w:val="24"/>
          <w:szCs w:val="24"/>
          <w:lang w:val="ru-RU"/>
        </w:rPr>
        <w:t>;</w:t>
      </w:r>
    </w:p>
    <w:p w:rsidR="00F76B61" w:rsidRDefault="00F76B61" w:rsidP="00F76B61">
      <w:pPr>
        <w:numPr>
          <w:ilvl w:val="0"/>
          <w:numId w:val="2"/>
        </w:numPr>
        <w:tabs>
          <w:tab w:val="num" w:pos="360"/>
        </w:tabs>
        <w:spacing w:after="0" w:line="240" w:lineRule="auto"/>
        <w:ind w:left="-284" w:right="-739" w:firstLine="426"/>
        <w:jc w:val="both"/>
        <w:rPr>
          <w:rFonts w:ascii="Times New Roman" w:hAnsi="Times New Roman" w:cs="Times New Roman"/>
          <w:sz w:val="24"/>
          <w:szCs w:val="24"/>
        </w:rPr>
      </w:pPr>
      <w:r>
        <w:rPr>
          <w:rFonts w:ascii="Times New Roman" w:hAnsi="Times New Roman" w:cs="Times New Roman"/>
          <w:sz w:val="24"/>
          <w:szCs w:val="24"/>
        </w:rPr>
        <w:t xml:space="preserve">полное отсутствие работы - отметка </w:t>
      </w:r>
      <w:r>
        <w:rPr>
          <w:rFonts w:ascii="Times New Roman" w:hAnsi="Times New Roman" w:cs="Times New Roman"/>
          <w:b/>
          <w:sz w:val="24"/>
          <w:szCs w:val="24"/>
        </w:rPr>
        <w:t>«2»</w:t>
      </w:r>
      <w:r>
        <w:rPr>
          <w:rFonts w:ascii="Times New Roman" w:hAnsi="Times New Roman" w:cs="Times New Roman"/>
          <w:sz w:val="24"/>
          <w:szCs w:val="24"/>
        </w:rPr>
        <w:t>;</w:t>
      </w:r>
    </w:p>
    <w:p w:rsidR="00F76B61" w:rsidRDefault="00F76B61" w:rsidP="00F76B61">
      <w:pPr>
        <w:spacing w:after="0" w:line="240" w:lineRule="auto"/>
        <w:ind w:left="-284" w:right="-739" w:firstLine="426"/>
        <w:jc w:val="both"/>
        <w:rPr>
          <w:rFonts w:ascii="Times New Roman" w:hAnsi="Times New Roman" w:cs="Times New Roman"/>
          <w:b/>
          <w:i/>
          <w:sz w:val="24"/>
          <w:szCs w:val="24"/>
          <w:lang w:val="ru-RU"/>
        </w:rPr>
      </w:pPr>
      <w:r>
        <w:rPr>
          <w:rFonts w:ascii="Times New Roman" w:hAnsi="Times New Roman" w:cs="Times New Roman"/>
          <w:b/>
          <w:i/>
          <w:sz w:val="24"/>
          <w:szCs w:val="24"/>
          <w:lang w:val="ru-RU"/>
        </w:rPr>
        <w:t>Критерии выведения четвертных и годовых оценок:</w:t>
      </w:r>
    </w:p>
    <w:p w:rsidR="00F76B61" w:rsidRDefault="00F76B61" w:rsidP="00F76B61">
      <w:pPr>
        <w:spacing w:after="0" w:line="240" w:lineRule="auto"/>
        <w:ind w:left="-284" w:right="-739" w:firstLine="426"/>
        <w:jc w:val="both"/>
        <w:rPr>
          <w:rFonts w:ascii="Times New Roman" w:hAnsi="Times New Roman" w:cs="Times New Roman"/>
          <w:b/>
          <w:i/>
          <w:sz w:val="24"/>
          <w:szCs w:val="24"/>
          <w:lang w:val="ru-RU"/>
        </w:rPr>
      </w:pPr>
      <w:r>
        <w:rPr>
          <w:rFonts w:ascii="Times New Roman" w:hAnsi="Times New Roman" w:cs="Times New Roman"/>
          <w:sz w:val="24"/>
          <w:szCs w:val="24"/>
          <w:lang w:val="ru-RU"/>
        </w:rPr>
        <w:t>Отметка «5»</w:t>
      </w:r>
      <w:r>
        <w:rPr>
          <w:rFonts w:ascii="Times New Roman" w:hAnsi="Times New Roman" w:cs="Times New Roman"/>
          <w:b/>
          <w:i/>
          <w:sz w:val="24"/>
          <w:szCs w:val="24"/>
          <w:lang w:val="ru-RU"/>
        </w:rPr>
        <w:t xml:space="preserve"> выводится при выполнении следующих требований:</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активная и правильная работа учащегося на уроке;</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выполнение дополнительных заданий в виде сообщений и проектов</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высокий уровень знания базового материала;</w:t>
      </w:r>
    </w:p>
    <w:p w:rsidR="00F76B61" w:rsidRDefault="00F76B61" w:rsidP="00F76B61">
      <w:pPr>
        <w:spacing w:after="0" w:line="240" w:lineRule="auto"/>
        <w:ind w:left="-284" w:right="-739" w:firstLine="426"/>
        <w:jc w:val="both"/>
        <w:rPr>
          <w:rFonts w:ascii="Times New Roman" w:hAnsi="Times New Roman" w:cs="Times New Roman"/>
          <w:b/>
          <w:i/>
          <w:sz w:val="24"/>
          <w:szCs w:val="24"/>
          <w:lang w:val="ru-RU"/>
        </w:rPr>
      </w:pPr>
      <w:r>
        <w:rPr>
          <w:rFonts w:ascii="Times New Roman" w:hAnsi="Times New Roman" w:cs="Times New Roman"/>
          <w:sz w:val="24"/>
          <w:szCs w:val="24"/>
          <w:lang w:val="ru-RU"/>
        </w:rPr>
        <w:t xml:space="preserve">Отметка «4» </w:t>
      </w:r>
      <w:r>
        <w:rPr>
          <w:rFonts w:ascii="Times New Roman" w:hAnsi="Times New Roman" w:cs="Times New Roman"/>
          <w:b/>
          <w:i/>
          <w:sz w:val="24"/>
          <w:szCs w:val="24"/>
          <w:lang w:val="ru-RU"/>
        </w:rPr>
        <w:t>выводится при выполнении следующих требований:</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активная, но иногда с ошибками работа учащегося на уроке;</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выполнение дополнительных заданий по желанию;</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высокий уровень знания базового материала;</w:t>
      </w:r>
    </w:p>
    <w:p w:rsidR="00F76B61" w:rsidRDefault="00F76B61" w:rsidP="00F76B61">
      <w:pPr>
        <w:spacing w:after="0" w:line="240" w:lineRule="auto"/>
        <w:ind w:left="-284" w:right="-739" w:firstLine="426"/>
        <w:jc w:val="both"/>
        <w:rPr>
          <w:rFonts w:ascii="Times New Roman" w:hAnsi="Times New Roman" w:cs="Times New Roman"/>
          <w:b/>
          <w:i/>
          <w:sz w:val="24"/>
          <w:szCs w:val="24"/>
          <w:lang w:val="ru-RU"/>
        </w:rPr>
      </w:pPr>
      <w:r>
        <w:rPr>
          <w:rFonts w:ascii="Times New Roman" w:hAnsi="Times New Roman" w:cs="Times New Roman"/>
          <w:sz w:val="24"/>
          <w:szCs w:val="24"/>
          <w:lang w:val="ru-RU"/>
        </w:rPr>
        <w:t xml:space="preserve">Отметка «3» </w:t>
      </w:r>
      <w:r>
        <w:rPr>
          <w:rFonts w:ascii="Times New Roman" w:hAnsi="Times New Roman" w:cs="Times New Roman"/>
          <w:b/>
          <w:i/>
          <w:sz w:val="24"/>
          <w:szCs w:val="24"/>
          <w:lang w:val="ru-RU"/>
        </w:rPr>
        <w:t>выводится при выполнении следующих требований:</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отсутствие самостоятельной активности на уроке;</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отсутствие выполнения дополнительных заданий;</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низкий уровень знания базового материала;</w:t>
      </w:r>
    </w:p>
    <w:p w:rsidR="00F76B61" w:rsidRDefault="00F76B61" w:rsidP="00F76B61">
      <w:pPr>
        <w:spacing w:after="0" w:line="240" w:lineRule="auto"/>
        <w:ind w:left="-284" w:right="-739" w:firstLine="426"/>
        <w:jc w:val="both"/>
        <w:rPr>
          <w:rFonts w:ascii="Times New Roman" w:hAnsi="Times New Roman" w:cs="Times New Roman"/>
          <w:b/>
          <w:i/>
          <w:sz w:val="24"/>
          <w:szCs w:val="24"/>
          <w:lang w:val="ru-RU"/>
        </w:rPr>
      </w:pPr>
      <w:r>
        <w:rPr>
          <w:rFonts w:ascii="Times New Roman" w:hAnsi="Times New Roman" w:cs="Times New Roman"/>
          <w:b/>
          <w:i/>
          <w:sz w:val="24"/>
          <w:szCs w:val="24"/>
          <w:lang w:val="ru-RU"/>
        </w:rPr>
        <w:t>В случае если оценка является спорной, то для повышения результата учитель вправе учитывать выполнение следующих требований к учащимся:</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ведение тетради (наличие в ней материала)</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активное или безактивное участие учащихся в общешкольных мероприятиях на историческую и обществоведческую тематику (это касается и классных часов, если классный руководитель посчитает необходимым отметить учащихся)</w:t>
      </w:r>
    </w:p>
    <w:p w:rsidR="00F76B61" w:rsidRDefault="00F76B61" w:rsidP="00F76B61">
      <w:pPr>
        <w:spacing w:after="0" w:line="240" w:lineRule="auto"/>
        <w:ind w:left="-284" w:right="-739" w:firstLine="426"/>
        <w:jc w:val="both"/>
        <w:rPr>
          <w:rFonts w:ascii="Times New Roman" w:hAnsi="Times New Roman" w:cs="Times New Roman"/>
          <w:sz w:val="24"/>
          <w:szCs w:val="24"/>
          <w:lang w:val="ru-RU"/>
        </w:rPr>
      </w:pPr>
      <w:r>
        <w:rPr>
          <w:rFonts w:ascii="Times New Roman" w:hAnsi="Times New Roman" w:cs="Times New Roman"/>
          <w:sz w:val="24"/>
          <w:szCs w:val="24"/>
          <w:lang w:val="ru-RU"/>
        </w:rPr>
        <w:t>- участие в самостоятельной или общешкольной экскурсионной деятельности</w:t>
      </w:r>
    </w:p>
    <w:p w:rsidR="00F76B61" w:rsidRDefault="00F76B61" w:rsidP="00F76B61">
      <w:pPr>
        <w:spacing w:after="0" w:line="240" w:lineRule="auto"/>
        <w:ind w:left="-284" w:right="-739" w:firstLine="426"/>
        <w:jc w:val="both"/>
        <w:rPr>
          <w:rFonts w:ascii="Times New Roman" w:hAnsi="Times New Roman" w:cs="Times New Roman"/>
          <w:b/>
          <w:i/>
          <w:sz w:val="24"/>
          <w:szCs w:val="24"/>
          <w:lang w:val="ru-RU"/>
        </w:rPr>
      </w:pPr>
      <w:r>
        <w:rPr>
          <w:rFonts w:ascii="Times New Roman" w:hAnsi="Times New Roman" w:cs="Times New Roman"/>
          <w:sz w:val="24"/>
          <w:szCs w:val="24"/>
          <w:lang w:val="ru-RU"/>
        </w:rPr>
        <w:t>- готовность к уроку (выполнение домашних заданий)</w:t>
      </w:r>
      <w:r>
        <w:rPr>
          <w:rFonts w:ascii="Times New Roman" w:hAnsi="Times New Roman" w:cs="Times New Roman"/>
          <w:b/>
          <w:i/>
          <w:sz w:val="24"/>
          <w:szCs w:val="24"/>
          <w:lang w:val="ru-RU"/>
        </w:rPr>
        <w:t xml:space="preserve"> </w:t>
      </w:r>
    </w:p>
    <w:p w:rsidR="001A0C28" w:rsidRPr="00F76B61" w:rsidRDefault="001D4657" w:rsidP="00F76B61">
      <w:pPr>
        <w:ind w:right="708"/>
        <w:rPr>
          <w:lang w:val="ru-RU"/>
        </w:rPr>
      </w:pPr>
    </w:p>
    <w:sectPr w:rsidR="001A0C28" w:rsidRPr="00F76B61" w:rsidSect="00F67D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Newton-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6CCC0BD9"/>
    <w:multiLevelType w:val="hybridMultilevel"/>
    <w:tmpl w:val="6FC8D9F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61"/>
    <w:rsid w:val="000E52C3"/>
    <w:rsid w:val="001447A6"/>
    <w:rsid w:val="001B2378"/>
    <w:rsid w:val="001B4A0E"/>
    <w:rsid w:val="001D4657"/>
    <w:rsid w:val="001F662C"/>
    <w:rsid w:val="00365EED"/>
    <w:rsid w:val="00422AD5"/>
    <w:rsid w:val="004C6567"/>
    <w:rsid w:val="004F6555"/>
    <w:rsid w:val="0063189D"/>
    <w:rsid w:val="00631E91"/>
    <w:rsid w:val="00687424"/>
    <w:rsid w:val="007F39CE"/>
    <w:rsid w:val="00B21809"/>
    <w:rsid w:val="00C01800"/>
    <w:rsid w:val="00CE23EF"/>
    <w:rsid w:val="00DC0379"/>
    <w:rsid w:val="00F67DAC"/>
    <w:rsid w:val="00F76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3393"/>
  <w15:docId w15:val="{1413F0C0-6F52-4709-BC07-06A97517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B61"/>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B61"/>
    <w:pPr>
      <w:ind w:left="720"/>
      <w:contextualSpacing/>
    </w:pPr>
  </w:style>
  <w:style w:type="paragraph" w:customStyle="1" w:styleId="a4">
    <w:name w:val="Содержимое таблицы"/>
    <w:basedOn w:val="a"/>
    <w:uiPriority w:val="99"/>
    <w:rsid w:val="00F76B61"/>
    <w:pPr>
      <w:widowControl w:val="0"/>
      <w:suppressLineNumbers/>
      <w:suppressAutoHyphens/>
      <w:spacing w:after="0" w:line="240" w:lineRule="auto"/>
    </w:pPr>
    <w:rPr>
      <w:rFonts w:ascii="Times New Roman" w:eastAsia="Andale Sans UI" w:hAnsi="Times New Roman" w:cs="Times New Roman"/>
      <w:kern w:val="2"/>
      <w:sz w:val="24"/>
      <w:szCs w:val="24"/>
      <w:lang w:val="ru-RU" w:bidi="ar-SA"/>
    </w:rPr>
  </w:style>
  <w:style w:type="character" w:customStyle="1" w:styleId="c1">
    <w:name w:val="c1"/>
    <w:basedOn w:val="a0"/>
    <w:rsid w:val="00F76B61"/>
  </w:style>
  <w:style w:type="table" w:styleId="a5">
    <w:name w:val="Table Grid"/>
    <w:basedOn w:val="a1"/>
    <w:uiPriority w:val="59"/>
    <w:rsid w:val="00F76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68742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5">
    <w:name w:val="c15"/>
    <w:basedOn w:val="a0"/>
    <w:rsid w:val="00687424"/>
  </w:style>
  <w:style w:type="character" w:customStyle="1" w:styleId="c0">
    <w:name w:val="c0"/>
    <w:basedOn w:val="a0"/>
    <w:rsid w:val="00687424"/>
  </w:style>
  <w:style w:type="paragraph" w:customStyle="1" w:styleId="c19">
    <w:name w:val="c19"/>
    <w:basedOn w:val="a"/>
    <w:rsid w:val="0068742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2">
    <w:name w:val="c12"/>
    <w:basedOn w:val="a"/>
    <w:rsid w:val="001447A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0">
    <w:name w:val="c10"/>
    <w:basedOn w:val="a"/>
    <w:rsid w:val="001447A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3">
    <w:name w:val="c3"/>
    <w:basedOn w:val="a0"/>
    <w:rsid w:val="001447A6"/>
  </w:style>
  <w:style w:type="character" w:customStyle="1" w:styleId="c40">
    <w:name w:val="c40"/>
    <w:basedOn w:val="a0"/>
    <w:rsid w:val="001447A6"/>
  </w:style>
  <w:style w:type="character" w:customStyle="1" w:styleId="c38">
    <w:name w:val="c38"/>
    <w:basedOn w:val="a0"/>
    <w:rsid w:val="0014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4262">
      <w:bodyDiv w:val="1"/>
      <w:marLeft w:val="0"/>
      <w:marRight w:val="0"/>
      <w:marTop w:val="0"/>
      <w:marBottom w:val="0"/>
      <w:divBdr>
        <w:top w:val="none" w:sz="0" w:space="0" w:color="auto"/>
        <w:left w:val="none" w:sz="0" w:space="0" w:color="auto"/>
        <w:bottom w:val="none" w:sz="0" w:space="0" w:color="auto"/>
        <w:right w:val="none" w:sz="0" w:space="0" w:color="auto"/>
      </w:divBdr>
    </w:div>
    <w:div w:id="16114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6432</Words>
  <Characters>36668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2</cp:revision>
  <dcterms:created xsi:type="dcterms:W3CDTF">2018-02-12T09:29:00Z</dcterms:created>
  <dcterms:modified xsi:type="dcterms:W3CDTF">2018-02-12T09:29:00Z</dcterms:modified>
</cp:coreProperties>
</file>